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38E" w:rsidRPr="00033783" w:rsidRDefault="0026238E" w:rsidP="0026238E">
      <w:pPr>
        <w:pStyle w:val="SSRFormHeader"/>
        <w:rPr>
          <w:lang w:val="fr-CA"/>
        </w:rPr>
      </w:pPr>
      <w:r w:rsidRPr="00033783">
        <w:rPr>
          <w:lang w:val="fr-CA"/>
        </w:rPr>
        <w:t>FORM-08</w:t>
      </w:r>
    </w:p>
    <w:p w:rsidR="000A26C3" w:rsidRPr="00033783" w:rsidRDefault="000A26C3" w:rsidP="004C2BFF">
      <w:pPr>
        <w:pStyle w:val="FormTitle"/>
        <w:rPr>
          <w:lang w:val="fr-CA"/>
        </w:rPr>
      </w:pPr>
      <w:r w:rsidRPr="00033783">
        <w:rPr>
          <w:lang w:val="fr-CA"/>
        </w:rPr>
        <w:t>DE</w:t>
      </w:r>
      <w:r w:rsidR="00B10565" w:rsidRPr="00033783">
        <w:rPr>
          <w:lang w:val="fr-CA"/>
        </w:rPr>
        <w:t>MANDE POUR DEVENIR ÉVALUATEUR RE</w:t>
      </w:r>
      <w:r w:rsidRPr="00033783">
        <w:rPr>
          <w:lang w:val="fr-CA"/>
        </w:rPr>
        <w:t xml:space="preserve">PRÉSENTANT </w:t>
      </w:r>
    </w:p>
    <w:p w:rsidR="001F2E8F" w:rsidRPr="00033783" w:rsidRDefault="000A26C3" w:rsidP="004C2BFF">
      <w:pPr>
        <w:pStyle w:val="FormTitle"/>
        <w:rPr>
          <w:lang w:val="fr-CA"/>
        </w:rPr>
      </w:pPr>
      <w:r w:rsidRPr="00033783">
        <w:rPr>
          <w:lang w:val="fr-CA"/>
        </w:rPr>
        <w:t>UN ORGANISME DE RÉGLEMENTATION</w:t>
      </w:r>
    </w:p>
    <w:p w:rsidR="00B338E9" w:rsidRPr="00033783" w:rsidRDefault="00B338E9" w:rsidP="00B338E9">
      <w:pPr>
        <w:rPr>
          <w:lang w:val="fr-CA"/>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6518"/>
      </w:tblGrid>
      <w:tr w:rsidR="0026238E" w:rsidRPr="00033783" w:rsidTr="004E6B64">
        <w:trPr>
          <w:trHeight w:val="432"/>
        </w:trPr>
        <w:tc>
          <w:tcPr>
            <w:tcW w:w="3116" w:type="dxa"/>
            <w:vAlign w:val="center"/>
          </w:tcPr>
          <w:p w:rsidR="0026238E" w:rsidRPr="00033783" w:rsidRDefault="000A26C3" w:rsidP="00826D05">
            <w:pPr>
              <w:pStyle w:val="StyleRight"/>
              <w:rPr>
                <w:lang w:val="fr-CA"/>
              </w:rPr>
            </w:pPr>
            <w:r w:rsidRPr="00033783">
              <w:rPr>
                <w:lang w:val="fr-CA"/>
              </w:rPr>
              <w:t>Nom du candidat</w:t>
            </w:r>
          </w:p>
        </w:tc>
        <w:tc>
          <w:tcPr>
            <w:tcW w:w="6518" w:type="dxa"/>
            <w:tcBorders>
              <w:bottom w:val="single" w:sz="4" w:space="0" w:color="auto"/>
            </w:tcBorders>
            <w:vAlign w:val="center"/>
          </w:tcPr>
          <w:p w:rsidR="0026238E" w:rsidRPr="00033783" w:rsidRDefault="0026238E" w:rsidP="004E6B64">
            <w:pPr>
              <w:pStyle w:val="Left"/>
              <w:rPr>
                <w:lang w:val="fr-CA"/>
              </w:rPr>
            </w:pPr>
          </w:p>
        </w:tc>
      </w:tr>
      <w:tr w:rsidR="0026238E" w:rsidRPr="00033783" w:rsidTr="004E6B64">
        <w:trPr>
          <w:trHeight w:val="450"/>
        </w:trPr>
        <w:tc>
          <w:tcPr>
            <w:tcW w:w="3116" w:type="dxa"/>
            <w:vAlign w:val="center"/>
          </w:tcPr>
          <w:p w:rsidR="0026238E" w:rsidRPr="00033783" w:rsidRDefault="000A26C3" w:rsidP="00826D05">
            <w:pPr>
              <w:pStyle w:val="StyleRight"/>
              <w:rPr>
                <w:lang w:val="fr-CA"/>
              </w:rPr>
            </w:pPr>
            <w:r w:rsidRPr="00033783">
              <w:rPr>
                <w:lang w:val="fr-CA"/>
              </w:rPr>
              <w:t>Dipl</w:t>
            </w:r>
            <w:r w:rsidRPr="00033783">
              <w:rPr>
                <w:rFonts w:cstheme="minorHAnsi"/>
                <w:lang w:val="fr-CA"/>
              </w:rPr>
              <w:t>ô</w:t>
            </w:r>
            <w:r w:rsidRPr="00033783">
              <w:rPr>
                <w:lang w:val="fr-CA"/>
              </w:rPr>
              <w:t>mes/titre</w:t>
            </w:r>
          </w:p>
        </w:tc>
        <w:tc>
          <w:tcPr>
            <w:tcW w:w="6518" w:type="dxa"/>
            <w:tcBorders>
              <w:top w:val="single" w:sz="4" w:space="0" w:color="auto"/>
              <w:bottom w:val="single" w:sz="4" w:space="0" w:color="auto"/>
            </w:tcBorders>
            <w:vAlign w:val="center"/>
          </w:tcPr>
          <w:p w:rsidR="0026238E" w:rsidRPr="00033783" w:rsidRDefault="0026238E" w:rsidP="004E6B64">
            <w:pPr>
              <w:pStyle w:val="Left"/>
              <w:rPr>
                <w:lang w:val="fr-CA"/>
              </w:rPr>
            </w:pPr>
          </w:p>
        </w:tc>
      </w:tr>
    </w:tbl>
    <w:p w:rsidR="0026238E" w:rsidRPr="00033783" w:rsidRDefault="0026238E">
      <w:pPr>
        <w:rPr>
          <w:lang w:val="fr-CA"/>
        </w:rPr>
      </w:pPr>
    </w:p>
    <w:p w:rsidR="0026238E" w:rsidRPr="00033783" w:rsidRDefault="002F1D13" w:rsidP="00B338E9">
      <w:pPr>
        <w:rPr>
          <w:rStyle w:val="Emphasis"/>
          <w:lang w:val="fr-CA"/>
        </w:rPr>
      </w:pPr>
      <w:r w:rsidRPr="00033783">
        <w:rPr>
          <w:rStyle w:val="Emphasis"/>
          <w:lang w:val="fr-CA"/>
        </w:rPr>
        <w:t>Coordonnées professionnelles</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6518"/>
      </w:tblGrid>
      <w:tr w:rsidR="0026238E" w:rsidRPr="00033783" w:rsidTr="004E6B64">
        <w:tc>
          <w:tcPr>
            <w:tcW w:w="3116" w:type="dxa"/>
            <w:vAlign w:val="center"/>
          </w:tcPr>
          <w:p w:rsidR="0026238E" w:rsidRPr="00033783" w:rsidRDefault="000A26C3" w:rsidP="004E6B64">
            <w:pPr>
              <w:pStyle w:val="StyleRight1"/>
              <w:rPr>
                <w:lang w:val="fr-CA"/>
              </w:rPr>
            </w:pPr>
            <w:r w:rsidRPr="00033783">
              <w:rPr>
                <w:lang w:val="fr-CA"/>
              </w:rPr>
              <w:t>Employeur/adresse professionnelle</w:t>
            </w:r>
          </w:p>
        </w:tc>
        <w:tc>
          <w:tcPr>
            <w:tcW w:w="6518" w:type="dxa"/>
            <w:tcBorders>
              <w:bottom w:val="single" w:sz="4" w:space="0" w:color="auto"/>
            </w:tcBorders>
            <w:vAlign w:val="center"/>
          </w:tcPr>
          <w:p w:rsidR="0026238E" w:rsidRPr="00033783" w:rsidRDefault="0026238E" w:rsidP="006D6473">
            <w:pPr>
              <w:pStyle w:val="Left"/>
              <w:rPr>
                <w:lang w:val="fr-CA"/>
              </w:rPr>
            </w:pPr>
          </w:p>
        </w:tc>
      </w:tr>
      <w:tr w:rsidR="0026238E" w:rsidRPr="00033783" w:rsidTr="004E6B64">
        <w:tc>
          <w:tcPr>
            <w:tcW w:w="3116" w:type="dxa"/>
            <w:vAlign w:val="center"/>
          </w:tcPr>
          <w:p w:rsidR="0026238E" w:rsidRPr="00033783" w:rsidRDefault="0026238E" w:rsidP="004E6B64">
            <w:pPr>
              <w:jc w:val="right"/>
              <w:rPr>
                <w:lang w:val="fr-CA"/>
              </w:rPr>
            </w:pPr>
          </w:p>
        </w:tc>
        <w:tc>
          <w:tcPr>
            <w:tcW w:w="6518" w:type="dxa"/>
            <w:tcBorders>
              <w:top w:val="single" w:sz="4" w:space="0" w:color="auto"/>
              <w:bottom w:val="single" w:sz="4" w:space="0" w:color="auto"/>
            </w:tcBorders>
            <w:vAlign w:val="center"/>
          </w:tcPr>
          <w:p w:rsidR="0026238E" w:rsidRPr="00033783" w:rsidRDefault="0026238E" w:rsidP="006D6473">
            <w:pPr>
              <w:pStyle w:val="Left"/>
              <w:rPr>
                <w:lang w:val="fr-CA"/>
              </w:rPr>
            </w:pPr>
          </w:p>
        </w:tc>
      </w:tr>
      <w:tr w:rsidR="0026238E" w:rsidRPr="00033783" w:rsidTr="004E6B64">
        <w:tc>
          <w:tcPr>
            <w:tcW w:w="3116" w:type="dxa"/>
            <w:vAlign w:val="center"/>
          </w:tcPr>
          <w:p w:rsidR="0026238E" w:rsidRPr="00033783" w:rsidRDefault="0026238E" w:rsidP="004E6B64">
            <w:pPr>
              <w:jc w:val="right"/>
              <w:rPr>
                <w:lang w:val="fr-CA"/>
              </w:rPr>
            </w:pPr>
          </w:p>
        </w:tc>
        <w:tc>
          <w:tcPr>
            <w:tcW w:w="6518" w:type="dxa"/>
            <w:tcBorders>
              <w:top w:val="single" w:sz="4" w:space="0" w:color="auto"/>
              <w:bottom w:val="single" w:sz="4" w:space="0" w:color="auto"/>
            </w:tcBorders>
            <w:vAlign w:val="center"/>
          </w:tcPr>
          <w:p w:rsidR="0026238E" w:rsidRPr="00033783" w:rsidRDefault="0026238E" w:rsidP="006D6473">
            <w:pPr>
              <w:pStyle w:val="Left"/>
              <w:rPr>
                <w:lang w:val="fr-CA"/>
              </w:rPr>
            </w:pPr>
          </w:p>
        </w:tc>
      </w:tr>
      <w:tr w:rsidR="0026238E" w:rsidRPr="00033783" w:rsidTr="004E6B64">
        <w:tc>
          <w:tcPr>
            <w:tcW w:w="3116" w:type="dxa"/>
            <w:vAlign w:val="center"/>
          </w:tcPr>
          <w:p w:rsidR="0026238E" w:rsidRPr="00033783" w:rsidRDefault="0026238E" w:rsidP="004E6B64">
            <w:pPr>
              <w:jc w:val="right"/>
              <w:rPr>
                <w:lang w:val="fr-CA"/>
              </w:rPr>
            </w:pPr>
          </w:p>
        </w:tc>
        <w:tc>
          <w:tcPr>
            <w:tcW w:w="6518" w:type="dxa"/>
            <w:tcBorders>
              <w:top w:val="single" w:sz="4" w:space="0" w:color="auto"/>
              <w:bottom w:val="single" w:sz="4" w:space="0" w:color="auto"/>
            </w:tcBorders>
            <w:vAlign w:val="center"/>
          </w:tcPr>
          <w:p w:rsidR="0026238E" w:rsidRPr="00033783" w:rsidRDefault="0026238E" w:rsidP="006D6473">
            <w:pPr>
              <w:pStyle w:val="Left"/>
              <w:rPr>
                <w:lang w:val="fr-CA"/>
              </w:rPr>
            </w:pPr>
            <w:bookmarkStart w:id="0" w:name="_GoBack"/>
            <w:bookmarkEnd w:id="0"/>
          </w:p>
        </w:tc>
      </w:tr>
      <w:tr w:rsidR="0026238E" w:rsidRPr="00033783" w:rsidTr="006D6473">
        <w:trPr>
          <w:trHeight w:val="476"/>
        </w:trPr>
        <w:tc>
          <w:tcPr>
            <w:tcW w:w="3116" w:type="dxa"/>
            <w:vAlign w:val="center"/>
          </w:tcPr>
          <w:p w:rsidR="0026238E" w:rsidRPr="00033783" w:rsidRDefault="000A26C3" w:rsidP="004E6B64">
            <w:pPr>
              <w:pStyle w:val="StyleRight1"/>
              <w:rPr>
                <w:lang w:val="fr-CA"/>
              </w:rPr>
            </w:pPr>
            <w:r w:rsidRPr="00033783">
              <w:rPr>
                <w:lang w:val="fr-CA"/>
              </w:rPr>
              <w:t>Courriel professionnel</w:t>
            </w:r>
          </w:p>
        </w:tc>
        <w:tc>
          <w:tcPr>
            <w:tcW w:w="6518" w:type="dxa"/>
            <w:tcBorders>
              <w:top w:val="single" w:sz="4" w:space="0" w:color="auto"/>
              <w:bottom w:val="single" w:sz="4" w:space="0" w:color="auto"/>
            </w:tcBorders>
            <w:vAlign w:val="center"/>
          </w:tcPr>
          <w:p w:rsidR="0026238E" w:rsidRPr="00033783" w:rsidRDefault="0026238E" w:rsidP="006D6473">
            <w:pPr>
              <w:pStyle w:val="Left"/>
              <w:rPr>
                <w:lang w:val="fr-CA"/>
              </w:rPr>
            </w:pPr>
          </w:p>
        </w:tc>
      </w:tr>
      <w:tr w:rsidR="004F09B0" w:rsidRPr="00033783" w:rsidTr="006D6473">
        <w:trPr>
          <w:trHeight w:val="539"/>
        </w:trPr>
        <w:tc>
          <w:tcPr>
            <w:tcW w:w="3116" w:type="dxa"/>
            <w:vAlign w:val="center"/>
          </w:tcPr>
          <w:p w:rsidR="004F09B0" w:rsidRPr="00033783" w:rsidRDefault="000A26C3" w:rsidP="004E6B64">
            <w:pPr>
              <w:pStyle w:val="StyleRight1"/>
              <w:rPr>
                <w:lang w:val="fr-CA"/>
              </w:rPr>
            </w:pPr>
            <w:r w:rsidRPr="00033783">
              <w:rPr>
                <w:lang w:val="fr-CA"/>
              </w:rPr>
              <w:t xml:space="preserve">Téléphone </w:t>
            </w:r>
            <w:r w:rsidR="00230EB5" w:rsidRPr="00033783">
              <w:rPr>
                <w:lang w:val="fr-CA"/>
              </w:rPr>
              <w:t xml:space="preserve">au </w:t>
            </w:r>
            <w:r w:rsidRPr="00033783">
              <w:rPr>
                <w:lang w:val="fr-CA"/>
              </w:rPr>
              <w:t>travail</w:t>
            </w:r>
          </w:p>
        </w:tc>
        <w:tc>
          <w:tcPr>
            <w:tcW w:w="6518" w:type="dxa"/>
            <w:tcBorders>
              <w:top w:val="single" w:sz="4" w:space="0" w:color="auto"/>
              <w:bottom w:val="single" w:sz="4" w:space="0" w:color="auto"/>
            </w:tcBorders>
            <w:vAlign w:val="center"/>
          </w:tcPr>
          <w:p w:rsidR="004F09B0" w:rsidRPr="00033783" w:rsidRDefault="004F09B0" w:rsidP="006D6473">
            <w:pPr>
              <w:pStyle w:val="Left"/>
              <w:rPr>
                <w:lang w:val="fr-CA"/>
              </w:rPr>
            </w:pPr>
          </w:p>
        </w:tc>
      </w:tr>
    </w:tbl>
    <w:p w:rsidR="0080572A" w:rsidRPr="00033783" w:rsidRDefault="0080572A" w:rsidP="00B338E9">
      <w:pPr>
        <w:rPr>
          <w:lang w:val="fr-CA"/>
        </w:rPr>
      </w:pPr>
    </w:p>
    <w:p w:rsidR="0080572A" w:rsidRPr="00033783" w:rsidRDefault="002C0D8D" w:rsidP="00B338E9">
      <w:pPr>
        <w:rPr>
          <w:rStyle w:val="Emphasis"/>
          <w:lang w:val="fr-CA"/>
        </w:rPr>
      </w:pPr>
      <w:r w:rsidRPr="00033783">
        <w:rPr>
          <w:rStyle w:val="Emphasis"/>
          <w:lang w:val="fr-CA"/>
        </w:rPr>
        <w:t>Coordonnées personnelles</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6518"/>
      </w:tblGrid>
      <w:tr w:rsidR="0026238E" w:rsidRPr="00033783" w:rsidTr="007F20FC">
        <w:trPr>
          <w:trHeight w:val="423"/>
        </w:trPr>
        <w:tc>
          <w:tcPr>
            <w:tcW w:w="3116" w:type="dxa"/>
            <w:vAlign w:val="center"/>
          </w:tcPr>
          <w:p w:rsidR="0026238E" w:rsidRPr="00033783" w:rsidRDefault="000A26C3" w:rsidP="006D6473">
            <w:pPr>
              <w:pStyle w:val="StyleRight2"/>
              <w:rPr>
                <w:lang w:val="fr-CA"/>
              </w:rPr>
            </w:pPr>
            <w:r w:rsidRPr="00033783">
              <w:rPr>
                <w:lang w:val="fr-CA"/>
              </w:rPr>
              <w:t>Adresse person</w:t>
            </w:r>
            <w:r w:rsidR="00722CAB" w:rsidRPr="00033783">
              <w:rPr>
                <w:lang w:val="fr-CA"/>
              </w:rPr>
              <w:t>n</w:t>
            </w:r>
            <w:r w:rsidRPr="00033783">
              <w:rPr>
                <w:lang w:val="fr-CA"/>
              </w:rPr>
              <w:t>elle</w:t>
            </w:r>
          </w:p>
        </w:tc>
        <w:tc>
          <w:tcPr>
            <w:tcW w:w="6518" w:type="dxa"/>
            <w:tcBorders>
              <w:bottom w:val="single" w:sz="4" w:space="0" w:color="auto"/>
            </w:tcBorders>
            <w:vAlign w:val="center"/>
          </w:tcPr>
          <w:p w:rsidR="0026238E" w:rsidRPr="00033783" w:rsidRDefault="0026238E" w:rsidP="007F20FC">
            <w:pPr>
              <w:pStyle w:val="Left"/>
              <w:rPr>
                <w:lang w:val="fr-CA"/>
              </w:rPr>
            </w:pPr>
          </w:p>
        </w:tc>
      </w:tr>
      <w:tr w:rsidR="0026238E" w:rsidRPr="00033783" w:rsidTr="007F20FC">
        <w:tc>
          <w:tcPr>
            <w:tcW w:w="3116" w:type="dxa"/>
            <w:vAlign w:val="center"/>
          </w:tcPr>
          <w:p w:rsidR="0026238E" w:rsidRPr="00033783" w:rsidRDefault="0026238E" w:rsidP="006D6473">
            <w:pPr>
              <w:jc w:val="right"/>
              <w:rPr>
                <w:lang w:val="fr-CA"/>
              </w:rPr>
            </w:pPr>
          </w:p>
        </w:tc>
        <w:tc>
          <w:tcPr>
            <w:tcW w:w="6518" w:type="dxa"/>
            <w:tcBorders>
              <w:top w:val="single" w:sz="4" w:space="0" w:color="auto"/>
              <w:bottom w:val="single" w:sz="4" w:space="0" w:color="auto"/>
            </w:tcBorders>
            <w:vAlign w:val="center"/>
          </w:tcPr>
          <w:p w:rsidR="0026238E" w:rsidRPr="00033783" w:rsidRDefault="0026238E" w:rsidP="007F20FC">
            <w:pPr>
              <w:pStyle w:val="Left"/>
              <w:rPr>
                <w:lang w:val="fr-CA"/>
              </w:rPr>
            </w:pPr>
          </w:p>
        </w:tc>
      </w:tr>
      <w:tr w:rsidR="0026238E" w:rsidRPr="00033783" w:rsidTr="007F20FC">
        <w:tc>
          <w:tcPr>
            <w:tcW w:w="3116" w:type="dxa"/>
            <w:vAlign w:val="center"/>
          </w:tcPr>
          <w:p w:rsidR="0026238E" w:rsidRPr="00033783" w:rsidRDefault="0026238E" w:rsidP="006D6473">
            <w:pPr>
              <w:jc w:val="right"/>
              <w:rPr>
                <w:lang w:val="fr-CA"/>
              </w:rPr>
            </w:pPr>
          </w:p>
        </w:tc>
        <w:tc>
          <w:tcPr>
            <w:tcW w:w="6518" w:type="dxa"/>
            <w:tcBorders>
              <w:top w:val="single" w:sz="4" w:space="0" w:color="auto"/>
              <w:bottom w:val="single" w:sz="4" w:space="0" w:color="auto"/>
            </w:tcBorders>
            <w:vAlign w:val="center"/>
          </w:tcPr>
          <w:p w:rsidR="0026238E" w:rsidRPr="00033783" w:rsidRDefault="0026238E" w:rsidP="007F20FC">
            <w:pPr>
              <w:pStyle w:val="Left"/>
              <w:rPr>
                <w:lang w:val="fr-CA"/>
              </w:rPr>
            </w:pPr>
          </w:p>
        </w:tc>
      </w:tr>
      <w:tr w:rsidR="0026238E" w:rsidRPr="00033783" w:rsidTr="007F20FC">
        <w:trPr>
          <w:trHeight w:val="485"/>
        </w:trPr>
        <w:tc>
          <w:tcPr>
            <w:tcW w:w="3116" w:type="dxa"/>
            <w:vAlign w:val="center"/>
          </w:tcPr>
          <w:p w:rsidR="0026238E" w:rsidRPr="00033783" w:rsidRDefault="000A26C3" w:rsidP="006D6473">
            <w:pPr>
              <w:pStyle w:val="StyleRight2"/>
              <w:rPr>
                <w:lang w:val="fr-CA"/>
              </w:rPr>
            </w:pPr>
            <w:r w:rsidRPr="00033783">
              <w:rPr>
                <w:lang w:val="fr-CA"/>
              </w:rPr>
              <w:t>Courriel personnel</w:t>
            </w:r>
          </w:p>
        </w:tc>
        <w:tc>
          <w:tcPr>
            <w:tcW w:w="6518" w:type="dxa"/>
            <w:tcBorders>
              <w:top w:val="single" w:sz="4" w:space="0" w:color="auto"/>
              <w:bottom w:val="single" w:sz="4" w:space="0" w:color="auto"/>
            </w:tcBorders>
            <w:vAlign w:val="center"/>
          </w:tcPr>
          <w:p w:rsidR="0026238E" w:rsidRPr="00033783" w:rsidRDefault="0026238E" w:rsidP="007F20FC">
            <w:pPr>
              <w:pStyle w:val="Left"/>
              <w:rPr>
                <w:lang w:val="fr-CA"/>
              </w:rPr>
            </w:pPr>
          </w:p>
        </w:tc>
      </w:tr>
      <w:tr w:rsidR="004F09B0" w:rsidRPr="00033783" w:rsidTr="007F20FC">
        <w:trPr>
          <w:trHeight w:val="449"/>
        </w:trPr>
        <w:tc>
          <w:tcPr>
            <w:tcW w:w="3116" w:type="dxa"/>
            <w:vAlign w:val="center"/>
          </w:tcPr>
          <w:p w:rsidR="004F09B0" w:rsidRPr="00033783" w:rsidRDefault="000A26C3" w:rsidP="006D6473">
            <w:pPr>
              <w:pStyle w:val="StyleRight2"/>
              <w:rPr>
                <w:lang w:val="fr-CA"/>
              </w:rPr>
            </w:pPr>
            <w:r w:rsidRPr="00033783">
              <w:rPr>
                <w:lang w:val="fr-CA"/>
              </w:rPr>
              <w:t>Téléphone</w:t>
            </w:r>
            <w:r w:rsidR="001B7BC4" w:rsidRPr="00033783">
              <w:rPr>
                <w:lang w:val="fr-CA"/>
              </w:rPr>
              <w:t xml:space="preserve"> au</w:t>
            </w:r>
            <w:r w:rsidRPr="00033783">
              <w:rPr>
                <w:lang w:val="fr-CA"/>
              </w:rPr>
              <w:t xml:space="preserve"> domicile</w:t>
            </w:r>
          </w:p>
        </w:tc>
        <w:tc>
          <w:tcPr>
            <w:tcW w:w="6518" w:type="dxa"/>
            <w:tcBorders>
              <w:top w:val="single" w:sz="4" w:space="0" w:color="auto"/>
              <w:bottom w:val="single" w:sz="4" w:space="0" w:color="auto"/>
            </w:tcBorders>
            <w:vAlign w:val="center"/>
          </w:tcPr>
          <w:p w:rsidR="004F09B0" w:rsidRPr="00033783" w:rsidRDefault="004F09B0" w:rsidP="007F20FC">
            <w:pPr>
              <w:pStyle w:val="Left"/>
              <w:rPr>
                <w:lang w:val="fr-CA"/>
              </w:rPr>
            </w:pPr>
          </w:p>
        </w:tc>
      </w:tr>
      <w:tr w:rsidR="004F09B0" w:rsidRPr="00033783" w:rsidTr="007F20FC">
        <w:trPr>
          <w:trHeight w:val="440"/>
        </w:trPr>
        <w:tc>
          <w:tcPr>
            <w:tcW w:w="3116" w:type="dxa"/>
            <w:vAlign w:val="center"/>
          </w:tcPr>
          <w:p w:rsidR="004F09B0" w:rsidRPr="00033783" w:rsidRDefault="000A26C3" w:rsidP="006D6473">
            <w:pPr>
              <w:pStyle w:val="StyleRight2"/>
              <w:rPr>
                <w:lang w:val="fr-CA"/>
              </w:rPr>
            </w:pPr>
            <w:r w:rsidRPr="00033783">
              <w:rPr>
                <w:lang w:val="fr-CA"/>
              </w:rPr>
              <w:t>T</w:t>
            </w:r>
            <w:r w:rsidR="00722CAB" w:rsidRPr="00033783">
              <w:rPr>
                <w:lang w:val="fr-CA"/>
              </w:rPr>
              <w:t>élé</w:t>
            </w:r>
            <w:r w:rsidRPr="00033783">
              <w:rPr>
                <w:lang w:val="fr-CA"/>
              </w:rPr>
              <w:t>phone cellulaire</w:t>
            </w:r>
          </w:p>
        </w:tc>
        <w:tc>
          <w:tcPr>
            <w:tcW w:w="6518" w:type="dxa"/>
            <w:tcBorders>
              <w:top w:val="single" w:sz="4" w:space="0" w:color="auto"/>
              <w:bottom w:val="single" w:sz="4" w:space="0" w:color="auto"/>
            </w:tcBorders>
            <w:vAlign w:val="center"/>
          </w:tcPr>
          <w:p w:rsidR="004F09B0" w:rsidRPr="00033783" w:rsidRDefault="004F09B0" w:rsidP="007F20FC">
            <w:pPr>
              <w:pStyle w:val="Left"/>
              <w:rPr>
                <w:lang w:val="fr-CA"/>
              </w:rPr>
            </w:pPr>
          </w:p>
        </w:tc>
      </w:tr>
    </w:tbl>
    <w:p w:rsidR="0080572A" w:rsidRPr="00033783" w:rsidRDefault="0080572A" w:rsidP="00B338E9">
      <w:pPr>
        <w:rPr>
          <w:lang w:val="fr-CA"/>
        </w:rPr>
      </w:pPr>
    </w:p>
    <w:p w:rsidR="000A26C3" w:rsidRPr="00033783" w:rsidRDefault="000A26C3" w:rsidP="007F20FC">
      <w:pPr>
        <w:rPr>
          <w:rStyle w:val="Emphasis"/>
          <w:lang w:val="fr-CA"/>
        </w:rPr>
      </w:pPr>
      <w:r w:rsidRPr="00033783">
        <w:rPr>
          <w:rStyle w:val="Emphasis"/>
          <w:lang w:val="fr-CA"/>
        </w:rPr>
        <w:t>Veuill</w:t>
      </w:r>
      <w:r w:rsidR="000C07B4" w:rsidRPr="00033783">
        <w:rPr>
          <w:rStyle w:val="Emphasis"/>
          <w:lang w:val="fr-CA"/>
        </w:rPr>
        <w:t>ez indiquer le titre, l’adresse et</w:t>
      </w:r>
      <w:r w:rsidRPr="00033783">
        <w:rPr>
          <w:rStyle w:val="Emphasis"/>
          <w:lang w:val="fr-CA"/>
        </w:rPr>
        <w:t xml:space="preserve"> le courriel préférés à communiquer aux autres membres de l’équipe ou au programme d’enseignement lorsque vous êtes affecté à une équipe d’évaluation</w:t>
      </w:r>
      <w:r w:rsidR="001127C9" w:rsidRPr="00033783">
        <w:rPr>
          <w:rStyle w:val="Emphasis"/>
          <w:lang w:val="fr-CA"/>
        </w:rPr>
        <w:t> </w:t>
      </w:r>
      <w:r w:rsidRPr="00033783">
        <w:rPr>
          <w:rStyle w:val="Emphasis"/>
          <w:lang w:val="fr-C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1838"/>
        <w:gridCol w:w="1604"/>
        <w:gridCol w:w="2830"/>
      </w:tblGrid>
      <w:tr w:rsidR="004F09B0" w:rsidRPr="00033783" w:rsidTr="00B338E9">
        <w:tc>
          <w:tcPr>
            <w:tcW w:w="1843" w:type="dxa"/>
          </w:tcPr>
          <w:p w:rsidR="004F09B0" w:rsidRPr="00033783" w:rsidRDefault="000A26C3" w:rsidP="00B338E9">
            <w:pPr>
              <w:rPr>
                <w:lang w:val="fr-CA"/>
              </w:rPr>
            </w:pPr>
            <w:r w:rsidRPr="00033783">
              <w:rPr>
                <w:lang w:val="fr-CA"/>
              </w:rPr>
              <w:t>Professionnelles</w:t>
            </w:r>
          </w:p>
        </w:tc>
        <w:sdt>
          <w:sdtPr>
            <w:rPr>
              <w:lang w:val="fr-CA"/>
            </w:rPr>
            <w:id w:val="1691328643"/>
          </w:sdtPr>
          <w:sdtContent>
            <w:tc>
              <w:tcPr>
                <w:tcW w:w="1838" w:type="dxa"/>
              </w:tcPr>
              <w:p w:rsidR="004F09B0" w:rsidRPr="00033783" w:rsidRDefault="004C2BFF" w:rsidP="0080572A">
                <w:pPr>
                  <w:rPr>
                    <w:rFonts w:ascii="Arial" w:eastAsia="Times New Roman" w:hAnsi="Arial" w:cs="Arial"/>
                    <w:bCs/>
                    <w:color w:val="000000"/>
                    <w:sz w:val="22"/>
                    <w:lang w:val="fr-CA"/>
                  </w:rPr>
                </w:pPr>
                <w:r w:rsidRPr="00033783">
                  <w:rPr>
                    <w:rFonts w:ascii="Segoe UI Symbol" w:hAnsi="Segoe UI Symbol" w:cs="Segoe UI Symbol"/>
                    <w:lang w:val="fr-CA"/>
                  </w:rPr>
                  <w:t>☐</w:t>
                </w:r>
              </w:p>
            </w:tc>
          </w:sdtContent>
        </w:sdt>
        <w:tc>
          <w:tcPr>
            <w:tcW w:w="1422" w:type="dxa"/>
          </w:tcPr>
          <w:p w:rsidR="004F09B0" w:rsidRPr="00033783" w:rsidRDefault="000A26C3" w:rsidP="00B338E9">
            <w:pPr>
              <w:rPr>
                <w:lang w:val="fr-CA"/>
              </w:rPr>
            </w:pPr>
            <w:r w:rsidRPr="00033783">
              <w:rPr>
                <w:lang w:val="fr-CA"/>
              </w:rPr>
              <w:t>Personnelles</w:t>
            </w:r>
          </w:p>
        </w:tc>
        <w:sdt>
          <w:sdtPr>
            <w:rPr>
              <w:lang w:val="fr-CA"/>
            </w:rPr>
            <w:id w:val="2115638557"/>
          </w:sdtPr>
          <w:sdtContent>
            <w:tc>
              <w:tcPr>
                <w:tcW w:w="2830" w:type="dxa"/>
              </w:tcPr>
              <w:p w:rsidR="004F09B0" w:rsidRPr="00033783" w:rsidRDefault="004C2BFF" w:rsidP="0080572A">
                <w:pPr>
                  <w:rPr>
                    <w:rFonts w:ascii="Arial" w:eastAsia="Times New Roman" w:hAnsi="Arial" w:cs="Arial"/>
                    <w:bCs/>
                    <w:color w:val="000000"/>
                    <w:sz w:val="22"/>
                    <w:lang w:val="fr-CA"/>
                  </w:rPr>
                </w:pPr>
                <w:r w:rsidRPr="00033783">
                  <w:rPr>
                    <w:rFonts w:ascii="Segoe UI Symbol" w:hAnsi="Segoe UI Symbol" w:cs="Segoe UI Symbol"/>
                    <w:lang w:val="fr-CA"/>
                  </w:rPr>
                  <w:t>☐</w:t>
                </w:r>
              </w:p>
            </w:tc>
          </w:sdtContent>
        </w:sdt>
      </w:tr>
    </w:tbl>
    <w:p w:rsidR="0080572A" w:rsidRPr="00033783" w:rsidRDefault="0080572A" w:rsidP="00B338E9">
      <w:pPr>
        <w:rPr>
          <w:rStyle w:val="Emphasis"/>
          <w:lang w:val="fr-CA"/>
        </w:rPr>
      </w:pPr>
      <w:r w:rsidRPr="00033783">
        <w:rPr>
          <w:rStyle w:val="Emphasis"/>
          <w:lang w:val="fr-CA"/>
        </w:rPr>
        <w:lastRenderedPageBreak/>
        <w:t>Langu</w:t>
      </w:r>
      <w:r w:rsidR="000A26C3" w:rsidRPr="00033783">
        <w:rPr>
          <w:rStyle w:val="Emphasis"/>
          <w:lang w:val="fr-CA"/>
        </w:rPr>
        <w:t>es</w:t>
      </w:r>
      <w:r w:rsidRPr="00033783">
        <w:rPr>
          <w:rStyle w:val="Emphasis"/>
          <w:lang w:val="fr-CA"/>
        </w:rPr>
        <w:t xml:space="preserve"> (</w:t>
      </w:r>
      <w:r w:rsidR="000A26C3" w:rsidRPr="00033783">
        <w:rPr>
          <w:rStyle w:val="Emphasis"/>
          <w:lang w:val="fr-CA"/>
        </w:rPr>
        <w:t>écrites et parlées</w:t>
      </w:r>
      <w:r w:rsidRPr="00033783">
        <w:rPr>
          <w:rStyle w:val="Emphasis"/>
          <w:lang w:val="fr-CA"/>
        </w:rPr>
        <w:t>)</w:t>
      </w:r>
    </w:p>
    <w:tbl>
      <w:tblPr>
        <w:tblStyle w:val="TableGrid"/>
        <w:tblW w:w="96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
        <w:gridCol w:w="1573"/>
        <w:gridCol w:w="1821"/>
        <w:gridCol w:w="1350"/>
        <w:gridCol w:w="1692"/>
        <w:gridCol w:w="1822"/>
      </w:tblGrid>
      <w:tr w:rsidR="004C2BFF" w:rsidRPr="00033783" w:rsidTr="00B338E9">
        <w:trPr>
          <w:jc w:val="center"/>
        </w:trPr>
        <w:tc>
          <w:tcPr>
            <w:tcW w:w="1379" w:type="dxa"/>
            <w:vAlign w:val="bottom"/>
          </w:tcPr>
          <w:p w:rsidR="004C2BFF" w:rsidRPr="00033783" w:rsidRDefault="006F56FB" w:rsidP="00B338E9">
            <w:pPr>
              <w:rPr>
                <w:rStyle w:val="Strong"/>
                <w:lang w:val="fr-CA"/>
              </w:rPr>
            </w:pPr>
            <w:r w:rsidRPr="00033783">
              <w:rPr>
                <w:rStyle w:val="Strong"/>
                <w:lang w:val="fr-CA"/>
              </w:rPr>
              <w:t>A</w:t>
            </w:r>
            <w:r w:rsidR="000A26C3" w:rsidRPr="00033783">
              <w:rPr>
                <w:rStyle w:val="Strong"/>
                <w:lang w:val="fr-CA"/>
              </w:rPr>
              <w:t>nglais</w:t>
            </w:r>
            <w:r w:rsidRPr="00033783">
              <w:rPr>
                <w:rStyle w:val="Strong"/>
                <w:lang w:val="fr-CA"/>
              </w:rPr>
              <w:t> </w:t>
            </w:r>
            <w:r w:rsidR="004C2BFF" w:rsidRPr="00033783">
              <w:rPr>
                <w:rStyle w:val="Strong"/>
                <w:lang w:val="fr-CA"/>
              </w:rPr>
              <w:t>:</w:t>
            </w:r>
          </w:p>
        </w:tc>
        <w:tc>
          <w:tcPr>
            <w:tcW w:w="1593" w:type="dxa"/>
          </w:tcPr>
          <w:p w:rsidR="004C2BFF" w:rsidRPr="00033783" w:rsidRDefault="000A26C3" w:rsidP="004C2BFF">
            <w:pPr>
              <w:rPr>
                <w:rFonts w:ascii="Arial" w:eastAsia="Times New Roman" w:hAnsi="Arial" w:cs="Arial"/>
                <w:bCs/>
                <w:color w:val="000000"/>
                <w:sz w:val="22"/>
                <w:lang w:val="fr-CA"/>
              </w:rPr>
            </w:pPr>
            <w:r w:rsidRPr="00033783">
              <w:rPr>
                <w:lang w:val="fr-CA"/>
              </w:rPr>
              <w:t>écrit</w:t>
            </w:r>
            <w:r w:rsidR="004C2BFF" w:rsidRPr="00033783">
              <w:rPr>
                <w:lang w:val="fr-CA"/>
              </w:rPr>
              <w:t xml:space="preserve">  </w:t>
            </w:r>
            <w:sdt>
              <w:sdtPr>
                <w:rPr>
                  <w:lang w:val="fr-CA"/>
                </w:rPr>
                <w:id w:val="1684006208"/>
              </w:sdtPr>
              <w:sdtContent>
                <w:r w:rsidR="004C2BFF" w:rsidRPr="00033783">
                  <w:rPr>
                    <w:rFonts w:ascii="Segoe UI Symbol" w:hAnsi="Segoe UI Symbol" w:cs="Segoe UI Symbol"/>
                    <w:lang w:val="fr-CA"/>
                  </w:rPr>
                  <w:t>☐</w:t>
                </w:r>
              </w:sdtContent>
            </w:sdt>
          </w:p>
        </w:tc>
        <w:tc>
          <w:tcPr>
            <w:tcW w:w="1845" w:type="dxa"/>
          </w:tcPr>
          <w:p w:rsidR="004C2BFF" w:rsidRPr="00033783" w:rsidRDefault="000A26C3" w:rsidP="004C2BFF">
            <w:pPr>
              <w:rPr>
                <w:rFonts w:ascii="Arial" w:eastAsia="Times New Roman" w:hAnsi="Arial" w:cs="Arial"/>
                <w:bCs/>
                <w:color w:val="000000"/>
                <w:sz w:val="22"/>
                <w:lang w:val="fr-CA"/>
              </w:rPr>
            </w:pPr>
            <w:r w:rsidRPr="00033783">
              <w:rPr>
                <w:lang w:val="fr-CA"/>
              </w:rPr>
              <w:t>parlé</w:t>
            </w:r>
            <w:r w:rsidR="004C2BFF" w:rsidRPr="00033783">
              <w:rPr>
                <w:lang w:val="fr-CA"/>
              </w:rPr>
              <w:t xml:space="preserve">  </w:t>
            </w:r>
            <w:sdt>
              <w:sdtPr>
                <w:rPr>
                  <w:lang w:val="fr-CA"/>
                </w:rPr>
                <w:id w:val="-1508444555"/>
              </w:sdtPr>
              <w:sdtContent>
                <w:r w:rsidR="004C2BFF" w:rsidRPr="00033783">
                  <w:rPr>
                    <w:rFonts w:ascii="Segoe UI Symbol" w:hAnsi="Segoe UI Symbol" w:cs="Segoe UI Symbol"/>
                    <w:lang w:val="fr-CA"/>
                  </w:rPr>
                  <w:t>☐</w:t>
                </w:r>
              </w:sdtContent>
            </w:sdt>
          </w:p>
        </w:tc>
        <w:tc>
          <w:tcPr>
            <w:tcW w:w="1255" w:type="dxa"/>
            <w:vAlign w:val="bottom"/>
          </w:tcPr>
          <w:p w:rsidR="004C2BFF" w:rsidRPr="00033783" w:rsidRDefault="006F56FB" w:rsidP="00B338E9">
            <w:pPr>
              <w:rPr>
                <w:rStyle w:val="Strong"/>
                <w:lang w:val="fr-CA"/>
              </w:rPr>
            </w:pPr>
            <w:r w:rsidRPr="00033783">
              <w:rPr>
                <w:rStyle w:val="Strong"/>
                <w:lang w:val="fr-CA"/>
              </w:rPr>
              <w:t>F</w:t>
            </w:r>
            <w:r w:rsidR="000A26C3" w:rsidRPr="00033783">
              <w:rPr>
                <w:rStyle w:val="Strong"/>
                <w:lang w:val="fr-CA"/>
              </w:rPr>
              <w:t>rançais</w:t>
            </w:r>
            <w:r w:rsidRPr="00033783">
              <w:rPr>
                <w:rStyle w:val="Strong"/>
                <w:lang w:val="fr-CA"/>
              </w:rPr>
              <w:t> </w:t>
            </w:r>
            <w:r w:rsidR="004C2BFF" w:rsidRPr="00033783">
              <w:rPr>
                <w:rStyle w:val="Strong"/>
                <w:lang w:val="fr-CA"/>
              </w:rPr>
              <w:t>:</w:t>
            </w:r>
          </w:p>
        </w:tc>
        <w:tc>
          <w:tcPr>
            <w:tcW w:w="1715" w:type="dxa"/>
          </w:tcPr>
          <w:p w:rsidR="004C2BFF" w:rsidRPr="00033783" w:rsidRDefault="000A26C3" w:rsidP="004C2BFF">
            <w:pPr>
              <w:rPr>
                <w:rFonts w:ascii="Arial" w:eastAsia="Times New Roman" w:hAnsi="Arial" w:cs="Arial"/>
                <w:bCs/>
                <w:color w:val="000000"/>
                <w:sz w:val="22"/>
                <w:lang w:val="fr-CA"/>
              </w:rPr>
            </w:pPr>
            <w:r w:rsidRPr="00033783">
              <w:rPr>
                <w:lang w:val="fr-CA"/>
              </w:rPr>
              <w:t>écrit</w:t>
            </w:r>
            <w:r w:rsidR="004C2BFF" w:rsidRPr="00033783">
              <w:rPr>
                <w:lang w:val="fr-CA"/>
              </w:rPr>
              <w:t xml:space="preserve">  </w:t>
            </w:r>
            <w:sdt>
              <w:sdtPr>
                <w:rPr>
                  <w:lang w:val="fr-CA"/>
                </w:rPr>
                <w:id w:val="129832586"/>
              </w:sdtPr>
              <w:sdtContent>
                <w:r w:rsidR="004C2BFF" w:rsidRPr="00033783">
                  <w:rPr>
                    <w:rFonts w:ascii="Segoe UI Symbol" w:hAnsi="Segoe UI Symbol" w:cs="Segoe UI Symbol"/>
                    <w:lang w:val="fr-CA"/>
                  </w:rPr>
                  <w:t>☐</w:t>
                </w:r>
              </w:sdtContent>
            </w:sdt>
          </w:p>
        </w:tc>
        <w:tc>
          <w:tcPr>
            <w:tcW w:w="1846" w:type="dxa"/>
          </w:tcPr>
          <w:p w:rsidR="004C2BFF" w:rsidRPr="00033783" w:rsidRDefault="000A26C3" w:rsidP="004C2BFF">
            <w:pPr>
              <w:rPr>
                <w:rFonts w:ascii="Arial" w:eastAsia="Times New Roman" w:hAnsi="Arial" w:cs="Arial"/>
                <w:bCs/>
                <w:color w:val="000000"/>
                <w:sz w:val="22"/>
                <w:lang w:val="fr-CA"/>
              </w:rPr>
            </w:pPr>
            <w:r w:rsidRPr="00033783">
              <w:rPr>
                <w:lang w:val="fr-CA"/>
              </w:rPr>
              <w:t>parlé</w:t>
            </w:r>
            <w:r w:rsidR="004C2BFF" w:rsidRPr="00033783">
              <w:rPr>
                <w:lang w:val="fr-CA"/>
              </w:rPr>
              <w:t xml:space="preserve">  </w:t>
            </w:r>
            <w:sdt>
              <w:sdtPr>
                <w:rPr>
                  <w:lang w:val="fr-CA"/>
                </w:rPr>
                <w:id w:val="1897234009"/>
              </w:sdtPr>
              <w:sdtContent>
                <w:r w:rsidR="004C2BFF" w:rsidRPr="00033783">
                  <w:rPr>
                    <w:rFonts w:ascii="Segoe UI Symbol" w:hAnsi="Segoe UI Symbol" w:cs="Segoe UI Symbol"/>
                    <w:lang w:val="fr-CA"/>
                  </w:rPr>
                  <w:t>☐</w:t>
                </w:r>
              </w:sdtContent>
            </w:sdt>
          </w:p>
        </w:tc>
      </w:tr>
    </w:tbl>
    <w:p w:rsidR="00B338E9" w:rsidRPr="00033783" w:rsidRDefault="00B338E9">
      <w:pPr>
        <w:rPr>
          <w:lang w:val="fr-CA"/>
        </w:rPr>
      </w:pPr>
    </w:p>
    <w:tbl>
      <w:tblPr>
        <w:tblStyle w:val="TableGrid"/>
        <w:tblW w:w="96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8750"/>
      </w:tblGrid>
      <w:tr w:rsidR="00502994" w:rsidRPr="00033783" w:rsidTr="00B338E9">
        <w:trPr>
          <w:jc w:val="center"/>
        </w:trPr>
        <w:sdt>
          <w:sdtPr>
            <w:rPr>
              <w:lang w:val="fr-CA"/>
            </w:rPr>
            <w:id w:val="554277262"/>
          </w:sdtPr>
          <w:sdtContent>
            <w:tc>
              <w:tcPr>
                <w:tcW w:w="805" w:type="dxa"/>
                <w:vAlign w:val="center"/>
              </w:tcPr>
              <w:p w:rsidR="00502994" w:rsidRPr="00033783" w:rsidRDefault="00B338E9" w:rsidP="004C2BFF">
                <w:pPr>
                  <w:jc w:val="center"/>
                  <w:rPr>
                    <w:rFonts w:ascii="Arial" w:eastAsia="Times New Roman" w:hAnsi="Arial" w:cs="Arial"/>
                    <w:bCs/>
                    <w:color w:val="000000"/>
                    <w:sz w:val="22"/>
                    <w:lang w:val="fr-CA"/>
                  </w:rPr>
                </w:pPr>
                <w:r w:rsidRPr="00033783">
                  <w:rPr>
                    <w:rFonts w:ascii="Segoe UI Symbol" w:hAnsi="Segoe UI Symbol" w:cs="Segoe UI Symbol"/>
                    <w:lang w:val="fr-CA"/>
                  </w:rPr>
                  <w:t>☐</w:t>
                </w:r>
              </w:p>
            </w:tc>
          </w:sdtContent>
        </w:sdt>
        <w:tc>
          <w:tcPr>
            <w:tcW w:w="7976" w:type="dxa"/>
          </w:tcPr>
          <w:p w:rsidR="00502994" w:rsidRPr="00033783" w:rsidRDefault="000A26C3" w:rsidP="001127C9">
            <w:pPr>
              <w:rPr>
                <w:rFonts w:ascii="Arial" w:eastAsia="Times New Roman" w:hAnsi="Arial" w:cs="Arial"/>
                <w:color w:val="000000"/>
                <w:sz w:val="22"/>
                <w:lang w:val="fr-CA"/>
              </w:rPr>
            </w:pPr>
            <w:r w:rsidRPr="00033783">
              <w:rPr>
                <w:lang w:val="fr-CA"/>
              </w:rPr>
              <w:t xml:space="preserve">Je satisfais aux critères d’admissibilité (voir </w:t>
            </w:r>
            <w:r w:rsidRPr="00033783">
              <w:rPr>
                <w:rStyle w:val="PolicyName"/>
                <w:lang w:val="fr-CA"/>
              </w:rPr>
              <w:t>GUIDE-11 Membre de l’équipe d’évaluation par les pairs représentant un organisme de réglementation</w:t>
            </w:r>
            <w:r w:rsidR="001127C9" w:rsidRPr="00033783">
              <w:rPr>
                <w:rStyle w:val="PolicyName"/>
                <w:lang w:val="fr-CA"/>
              </w:rPr>
              <w:t> :</w:t>
            </w:r>
            <w:r w:rsidRPr="00033783">
              <w:rPr>
                <w:rStyle w:val="PolicyName"/>
                <w:lang w:val="fr-CA"/>
              </w:rPr>
              <w:t xml:space="preserve"> Admissibilité, rôle, responsabilités</w:t>
            </w:r>
            <w:r w:rsidRPr="00033783">
              <w:rPr>
                <w:lang w:val="fr-CA"/>
              </w:rPr>
              <w:t>) pour devenir évaluateur représentant un organisme de réglementation</w:t>
            </w:r>
            <w:r w:rsidR="009F5D53" w:rsidRPr="00033783">
              <w:rPr>
                <w:lang w:val="fr-CA"/>
              </w:rPr>
              <w:t>.</w:t>
            </w:r>
          </w:p>
        </w:tc>
      </w:tr>
      <w:tr w:rsidR="00502994" w:rsidRPr="00033783" w:rsidTr="00B338E9">
        <w:trPr>
          <w:jc w:val="center"/>
        </w:trPr>
        <w:sdt>
          <w:sdtPr>
            <w:rPr>
              <w:lang w:val="fr-CA"/>
            </w:rPr>
            <w:id w:val="1792632746"/>
          </w:sdtPr>
          <w:sdtContent>
            <w:tc>
              <w:tcPr>
                <w:tcW w:w="805" w:type="dxa"/>
                <w:vAlign w:val="center"/>
              </w:tcPr>
              <w:p w:rsidR="00502994" w:rsidRPr="00033783" w:rsidRDefault="004C2BFF" w:rsidP="004C2BFF">
                <w:pPr>
                  <w:jc w:val="center"/>
                  <w:rPr>
                    <w:rFonts w:ascii="Arial" w:eastAsia="Times New Roman" w:hAnsi="Arial" w:cs="Arial"/>
                    <w:bCs/>
                    <w:color w:val="000000"/>
                    <w:sz w:val="22"/>
                    <w:lang w:val="fr-CA"/>
                  </w:rPr>
                </w:pPr>
                <w:r w:rsidRPr="00033783">
                  <w:rPr>
                    <w:rFonts w:ascii="Segoe UI Symbol" w:hAnsi="Segoe UI Symbol" w:cs="Segoe UI Symbol"/>
                    <w:lang w:val="fr-CA"/>
                  </w:rPr>
                  <w:t>☐</w:t>
                </w:r>
              </w:p>
            </w:tc>
          </w:sdtContent>
        </w:sdt>
        <w:tc>
          <w:tcPr>
            <w:tcW w:w="7976" w:type="dxa"/>
          </w:tcPr>
          <w:p w:rsidR="00502994" w:rsidRPr="00033783" w:rsidRDefault="000A26C3" w:rsidP="00722CAB">
            <w:pPr>
              <w:rPr>
                <w:rFonts w:ascii="Arial" w:eastAsia="Times New Roman" w:hAnsi="Arial" w:cs="Arial"/>
                <w:color w:val="000000"/>
                <w:lang w:val="fr-CA"/>
              </w:rPr>
            </w:pPr>
            <w:r w:rsidRPr="00033783">
              <w:rPr>
                <w:lang w:val="fr-CA"/>
              </w:rPr>
              <w:t>Je comprends qu’avant d’être nommé au sein d’une équipe d’évaluation par les pairs pour une évaluation d’agrément, l’AEPC s’assurera auprès de l’organisme de réglementation de ma province que je suis membre en bonne et due forme.</w:t>
            </w:r>
          </w:p>
        </w:tc>
      </w:tr>
    </w:tbl>
    <w:p w:rsidR="00502994" w:rsidRPr="00033783" w:rsidRDefault="00502994" w:rsidP="00AD6392">
      <w:pPr>
        <w:rPr>
          <w:lang w:val="fr-CA"/>
        </w:rPr>
      </w:pPr>
    </w:p>
    <w:p w:rsidR="00722CAB" w:rsidRPr="00033783" w:rsidRDefault="0073323D" w:rsidP="00AD6392">
      <w:pPr>
        <w:rPr>
          <w:rStyle w:val="Strong"/>
          <w:lang w:val="fr-CA"/>
        </w:rPr>
      </w:pPr>
      <w:r w:rsidRPr="00033783">
        <w:rPr>
          <w:rStyle w:val="Strong"/>
          <w:lang w:val="fr-CA"/>
        </w:rPr>
        <w:t>Je</w:t>
      </w:r>
      <w:r w:rsidR="00032644" w:rsidRPr="00033783">
        <w:rPr>
          <w:rStyle w:val="Strong"/>
          <w:lang w:val="fr-CA"/>
        </w:rPr>
        <w:t xml:space="preserve"> </w:t>
      </w:r>
      <w:r w:rsidR="00722CAB" w:rsidRPr="00033783">
        <w:rPr>
          <w:rStyle w:val="Strong"/>
          <w:lang w:val="fr-CA"/>
        </w:rPr>
        <w:t>soussigné, consens par la présente à travailler comme évaluateur de l’agrément pour l’AEPC. J’ai lu la vision, la mission et les valeurs de l’AEPC et, si nommé, je les appuierai et je me conformerai aux politiques et procédures pertinentes aux évaluations de l’agrément. Je suis prêt à accepter les responsabilités pertinentes aux évaluations de l’agrément, y compris</w:t>
      </w:r>
      <w:r w:rsidRPr="00033783">
        <w:rPr>
          <w:rStyle w:val="Strong"/>
          <w:lang w:val="fr-CA"/>
        </w:rPr>
        <w:t> </w:t>
      </w:r>
      <w:r w:rsidR="00722CAB" w:rsidRPr="00033783">
        <w:rPr>
          <w:rStyle w:val="Strong"/>
          <w:lang w:val="fr-CA"/>
        </w:rPr>
        <w:t>:</w:t>
      </w:r>
    </w:p>
    <w:p w:rsidR="00722CAB" w:rsidRPr="00033783" w:rsidRDefault="00722CAB" w:rsidP="00722CAB">
      <w:pPr>
        <w:pStyle w:val="ListBullet3"/>
        <w:rPr>
          <w:lang w:val="fr-CA"/>
        </w:rPr>
      </w:pPr>
      <w:r w:rsidRPr="00033783">
        <w:rPr>
          <w:lang w:val="fr-CA"/>
        </w:rPr>
        <w:t>respecter les politiques de confidentialité de l’AEPC</w:t>
      </w:r>
    </w:p>
    <w:p w:rsidR="00722CAB" w:rsidRPr="00033783" w:rsidRDefault="00722CAB" w:rsidP="00722CAB">
      <w:pPr>
        <w:pStyle w:val="ListBullet3"/>
        <w:rPr>
          <w:lang w:val="fr-CA"/>
        </w:rPr>
      </w:pPr>
      <w:r w:rsidRPr="00033783">
        <w:rPr>
          <w:lang w:val="fr-CA"/>
        </w:rPr>
        <w:t>évaluer le rapport d’autoévaluation du programme et tout le matériel pertinent</w:t>
      </w:r>
    </w:p>
    <w:p w:rsidR="00722CAB" w:rsidRPr="00033783" w:rsidRDefault="00722CAB" w:rsidP="00722CAB">
      <w:pPr>
        <w:pStyle w:val="ListBullet3"/>
        <w:rPr>
          <w:lang w:val="fr-CA"/>
        </w:rPr>
      </w:pPr>
      <w:r w:rsidRPr="00033783">
        <w:rPr>
          <w:lang w:val="fr-CA"/>
        </w:rPr>
        <w:t>recueillir, analyser et communiquer objectivement tous les résultats pertinents de l’évaluation sur place</w:t>
      </w:r>
    </w:p>
    <w:p w:rsidR="00722CAB" w:rsidRPr="00033783" w:rsidRDefault="00722CAB" w:rsidP="00722CAB">
      <w:pPr>
        <w:pStyle w:val="ListBullet3"/>
        <w:rPr>
          <w:lang w:val="fr-CA"/>
        </w:rPr>
      </w:pPr>
      <w:r w:rsidRPr="00033783">
        <w:rPr>
          <w:lang w:val="fr-CA"/>
        </w:rPr>
        <w:t>assumer la responsabilité de mon propre comportement et de mes faits et gestes</w:t>
      </w:r>
    </w:p>
    <w:p w:rsidR="00722CAB" w:rsidRPr="00033783" w:rsidRDefault="00722CAB" w:rsidP="00722CAB">
      <w:pPr>
        <w:pStyle w:val="ListBullet3"/>
        <w:rPr>
          <w:lang w:val="fr-CA"/>
        </w:rPr>
      </w:pPr>
      <w:r w:rsidRPr="00033783">
        <w:rPr>
          <w:lang w:val="fr-CA"/>
        </w:rPr>
        <w:t>reconnaître tout conflit d’intérêts</w:t>
      </w:r>
    </w:p>
    <w:tbl>
      <w:tblPr>
        <w:tblStyle w:val="TableGrid"/>
        <w:tblW w:w="0" w:type="auto"/>
        <w:tblLook w:val="04A0" w:firstRow="1" w:lastRow="0" w:firstColumn="1" w:lastColumn="0" w:noHBand="0" w:noVBand="1"/>
      </w:tblPr>
      <w:tblGrid>
        <w:gridCol w:w="4675"/>
        <w:gridCol w:w="4675"/>
      </w:tblGrid>
      <w:tr w:rsidR="001C01E1" w:rsidRPr="00033783" w:rsidTr="00AD6392">
        <w:trPr>
          <w:trHeight w:hRule="exact" w:val="694"/>
        </w:trPr>
        <w:tc>
          <w:tcPr>
            <w:tcW w:w="4675" w:type="dxa"/>
          </w:tcPr>
          <w:p w:rsidR="001C01E1" w:rsidRPr="00033783" w:rsidRDefault="001C01E1" w:rsidP="00B10565">
            <w:pPr>
              <w:spacing w:afterLines="40" w:after="96"/>
              <w:rPr>
                <w:rStyle w:val="Strong"/>
                <w:lang w:val="fr-CA"/>
              </w:rPr>
            </w:pPr>
            <w:r w:rsidRPr="00033783">
              <w:rPr>
                <w:rStyle w:val="Strong"/>
                <w:lang w:val="fr-CA"/>
              </w:rPr>
              <w:t>Signature</w:t>
            </w:r>
          </w:p>
          <w:p w:rsidR="00B338E9" w:rsidRPr="00033783" w:rsidRDefault="00B338E9" w:rsidP="00B10565">
            <w:pPr>
              <w:spacing w:afterLines="40" w:after="96"/>
              <w:rPr>
                <w:b/>
                <w:sz w:val="22"/>
                <w:lang w:val="fr-CA"/>
              </w:rPr>
            </w:pPr>
          </w:p>
        </w:tc>
        <w:tc>
          <w:tcPr>
            <w:tcW w:w="4675" w:type="dxa"/>
          </w:tcPr>
          <w:p w:rsidR="001C01E1" w:rsidRPr="00033783" w:rsidRDefault="001C01E1" w:rsidP="00B10565">
            <w:pPr>
              <w:spacing w:afterLines="40" w:after="96"/>
              <w:rPr>
                <w:rStyle w:val="Strong"/>
                <w:lang w:val="fr-CA"/>
              </w:rPr>
            </w:pPr>
            <w:r w:rsidRPr="00033783">
              <w:rPr>
                <w:rStyle w:val="Strong"/>
                <w:lang w:val="fr-CA"/>
              </w:rPr>
              <w:t>Date</w:t>
            </w:r>
          </w:p>
          <w:p w:rsidR="00B338E9" w:rsidRPr="00033783" w:rsidRDefault="00B338E9" w:rsidP="00B10565">
            <w:pPr>
              <w:spacing w:afterLines="40" w:after="96"/>
              <w:rPr>
                <w:b/>
                <w:sz w:val="22"/>
                <w:lang w:val="fr-CA"/>
              </w:rPr>
            </w:pPr>
          </w:p>
        </w:tc>
      </w:tr>
    </w:tbl>
    <w:p w:rsidR="008570A6" w:rsidRPr="00033783" w:rsidRDefault="008570A6" w:rsidP="005B3E75">
      <w:pPr>
        <w:rPr>
          <w:lang w:val="fr-CA"/>
        </w:rPr>
      </w:pPr>
    </w:p>
    <w:p w:rsidR="001F2E8F" w:rsidRPr="00033783" w:rsidRDefault="003674B8" w:rsidP="005B3E75">
      <w:pPr>
        <w:rPr>
          <w:lang w:val="fr-CA"/>
        </w:rPr>
      </w:pPr>
      <w:r w:rsidRPr="00033783">
        <w:rPr>
          <w:noProof/>
          <w:lang w:val="fr-CA" w:eastAsia="en-CA"/>
        </w:rPr>
        <mc:AlternateContent>
          <mc:Choice Requires="wps">
            <w:drawing>
              <wp:anchor distT="0" distB="0" distL="114300" distR="114300" simplePos="0" relativeHeight="251652608" behindDoc="0" locked="0" layoutInCell="1" allowOverlap="1">
                <wp:simplePos x="0" y="0"/>
                <wp:positionH relativeFrom="column">
                  <wp:posOffset>-64135</wp:posOffset>
                </wp:positionH>
                <wp:positionV relativeFrom="paragraph">
                  <wp:posOffset>194310</wp:posOffset>
                </wp:positionV>
                <wp:extent cx="6172200" cy="1231900"/>
                <wp:effectExtent l="0" t="0" r="19050" b="254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31900"/>
                        </a:xfrm>
                        <a:prstGeom prst="rect">
                          <a:avLst/>
                        </a:prstGeom>
                        <a:solidFill>
                          <a:srgbClr val="C0C0C0">
                            <a:alpha val="50000"/>
                          </a:srgbClr>
                        </a:solidFill>
                        <a:ln w="9525">
                          <a:solidFill>
                            <a:srgbClr val="000000"/>
                          </a:solidFill>
                          <a:miter lim="800000"/>
                          <a:headEnd/>
                          <a:tailEnd/>
                        </a:ln>
                      </wps:spPr>
                      <wps:txbx>
                        <w:txbxContent>
                          <w:p w:rsidR="00722CAB" w:rsidRPr="00B71428" w:rsidRDefault="00722CAB" w:rsidP="00722CAB">
                            <w:pPr>
                              <w:rPr>
                                <w:lang w:val="fr-CA"/>
                              </w:rPr>
                            </w:pPr>
                            <w:r w:rsidRPr="00B71428">
                              <w:rPr>
                                <w:lang w:val="fr-CA"/>
                              </w:rPr>
                              <w:t xml:space="preserve">Retournez le formulaire avec votre curriculum vitae et les lettres de recommandation au </w:t>
                            </w:r>
                            <w:r w:rsidRPr="00B71428">
                              <w:rPr>
                                <w:rStyle w:val="Strong"/>
                                <w:lang w:val="fr-CA"/>
                              </w:rPr>
                              <w:t>secrétaire général</w:t>
                            </w:r>
                            <w:r w:rsidRPr="00B71428">
                              <w:rPr>
                                <w:lang w:val="fr-CA"/>
                              </w:rPr>
                              <w:t xml:space="preserve"> de l’organisme de réglementation où le candidat est inscrit.</w:t>
                            </w:r>
                          </w:p>
                          <w:p w:rsidR="003B19FF" w:rsidRPr="00B71428" w:rsidRDefault="00722CAB" w:rsidP="001C01E1">
                            <w:pPr>
                              <w:rPr>
                                <w:b/>
                                <w:lang w:val="fr-CA"/>
                              </w:rPr>
                            </w:pPr>
                            <w:r w:rsidRPr="00B71428">
                              <w:rPr>
                                <w:lang w:val="fr-CA"/>
                              </w:rPr>
                              <w:t xml:space="preserve">Le secrétaire général remplit le formulaire </w:t>
                            </w:r>
                            <w:r w:rsidRPr="00B71428">
                              <w:rPr>
                                <w:rStyle w:val="PolicyName"/>
                                <w:lang w:val="fr-CA"/>
                              </w:rPr>
                              <w:t>FORM-09 Recommandations de l’évaluateur représentant l’organisme de réglementation</w:t>
                            </w:r>
                            <w:r w:rsidRPr="00B71428">
                              <w:rPr>
                                <w:lang w:val="fr-CA"/>
                              </w:rPr>
                              <w:t xml:space="preserve">, et envoie le tout </w:t>
                            </w:r>
                            <w:r w:rsidR="00F75F1F">
                              <w:rPr>
                                <w:lang w:val="fr-CA"/>
                              </w:rPr>
                              <w:t>au pr</w:t>
                            </w:r>
                            <w:r w:rsidR="00F75F1F" w:rsidRPr="00F75F1F">
                              <w:rPr>
                                <w:lang w:val="fr-CA"/>
                              </w:rPr>
                              <w:t>é</w:t>
                            </w:r>
                            <w:r w:rsidR="00F75F1F">
                              <w:rPr>
                                <w:lang w:val="fr-CA"/>
                              </w:rPr>
                              <w:t>sident du comit</w:t>
                            </w:r>
                            <w:r w:rsidR="00F75F1F" w:rsidRPr="00F75F1F">
                              <w:rPr>
                                <w:lang w:val="fr-CA"/>
                              </w:rPr>
                              <w:t>é</w:t>
                            </w:r>
                            <w:r w:rsidR="00F75F1F">
                              <w:rPr>
                                <w:lang w:val="fr-CA"/>
                              </w:rPr>
                              <w:t xml:space="preserve"> d’agr</w:t>
                            </w:r>
                            <w:r w:rsidR="00F75F1F" w:rsidRPr="00F75F1F">
                              <w:rPr>
                                <w:lang w:val="fr-CA"/>
                              </w:rPr>
                              <w:t>é</w:t>
                            </w:r>
                            <w:r w:rsidR="00F75F1F">
                              <w:rPr>
                                <w:lang w:val="fr-CA"/>
                              </w:rPr>
                              <w:t xml:space="preserve">ment de l’AEPC au </w:t>
                            </w:r>
                            <w:hyperlink r:id="rId7" w:history="1">
                              <w:r w:rsidR="00033783" w:rsidRPr="00B456EB">
                                <w:rPr>
                                  <w:rStyle w:val="Hyperlink"/>
                                  <w:lang w:val="fr-CA"/>
                                </w:rPr>
                                <w:t>kathy.davidson@peac-aepc.ca</w:t>
                              </w:r>
                            </w:hyperlink>
                            <w:r w:rsidRPr="00B71428">
                              <w:rPr>
                                <w:lang w:val="fr-CA"/>
                              </w:rPr>
                              <w:t>.</w:t>
                            </w:r>
                            <w:r w:rsidR="00033783">
                              <w:rPr>
                                <w:lang w:val="fr-C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5pt;margin-top:15.3pt;width:486pt;height:9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" fillcolor="silver">
                <v:fill opacity="32896f"/>
                <v:textbox>
                  <w:txbxContent>
                    <w:p w:rsidR="00722CAB" w:rsidRPr="00B71428" w:rsidRDefault="00722CAB" w:rsidP="00722CAB">
                      <w:pPr>
                        <w:rPr>
                          <w:lang w:val="fr-CA"/>
                        </w:rPr>
                      </w:pPr>
                      <w:r w:rsidRPr="00B71428">
                        <w:rPr>
                          <w:lang w:val="fr-CA"/>
                        </w:rPr>
                        <w:t xml:space="preserve">Retournez le formulaire avec votre curriculum vitae et les lettres de recommandation au </w:t>
                      </w:r>
                      <w:r w:rsidRPr="00B71428">
                        <w:rPr>
                          <w:rStyle w:val="Strong"/>
                          <w:lang w:val="fr-CA"/>
                        </w:rPr>
                        <w:t>secrétaire général</w:t>
                      </w:r>
                      <w:r w:rsidRPr="00B71428">
                        <w:rPr>
                          <w:lang w:val="fr-CA"/>
                        </w:rPr>
                        <w:t xml:space="preserve"> de l’organisme de réglementation où le candidat est inscrit.</w:t>
                      </w:r>
                    </w:p>
                    <w:p w:rsidR="003B19FF" w:rsidRPr="00B71428" w:rsidRDefault="00722CAB" w:rsidP="001C01E1">
                      <w:pPr>
                        <w:rPr>
                          <w:b/>
                          <w:lang w:val="fr-CA"/>
                        </w:rPr>
                      </w:pPr>
                      <w:r w:rsidRPr="00B71428">
                        <w:rPr>
                          <w:lang w:val="fr-CA"/>
                        </w:rPr>
                        <w:t xml:space="preserve">Le secrétaire général remplit le formulaire </w:t>
                      </w:r>
                      <w:r w:rsidRPr="00B71428">
                        <w:rPr>
                          <w:rStyle w:val="PolicyName"/>
                          <w:lang w:val="fr-CA"/>
                        </w:rPr>
                        <w:t>FORM-09 Recommandations de l’évaluateur représentant l’organisme de réglementation</w:t>
                      </w:r>
                      <w:r w:rsidRPr="00B71428">
                        <w:rPr>
                          <w:lang w:val="fr-CA"/>
                        </w:rPr>
                        <w:t xml:space="preserve">, et envoie le tout </w:t>
                      </w:r>
                      <w:r w:rsidR="00F75F1F">
                        <w:rPr>
                          <w:lang w:val="fr-CA"/>
                        </w:rPr>
                        <w:t>au pr</w:t>
                      </w:r>
                      <w:r w:rsidR="00F75F1F" w:rsidRPr="00F75F1F">
                        <w:rPr>
                          <w:lang w:val="fr-CA"/>
                        </w:rPr>
                        <w:t>é</w:t>
                      </w:r>
                      <w:r w:rsidR="00F75F1F">
                        <w:rPr>
                          <w:lang w:val="fr-CA"/>
                        </w:rPr>
                        <w:t>sident du comit</w:t>
                      </w:r>
                      <w:r w:rsidR="00F75F1F" w:rsidRPr="00F75F1F">
                        <w:rPr>
                          <w:lang w:val="fr-CA"/>
                        </w:rPr>
                        <w:t>é</w:t>
                      </w:r>
                      <w:r w:rsidR="00F75F1F">
                        <w:rPr>
                          <w:lang w:val="fr-CA"/>
                        </w:rPr>
                        <w:t xml:space="preserve"> d’agr</w:t>
                      </w:r>
                      <w:r w:rsidR="00F75F1F" w:rsidRPr="00F75F1F">
                        <w:rPr>
                          <w:lang w:val="fr-CA"/>
                        </w:rPr>
                        <w:t>é</w:t>
                      </w:r>
                      <w:r w:rsidR="00F75F1F">
                        <w:rPr>
                          <w:lang w:val="fr-CA"/>
                        </w:rPr>
                        <w:t xml:space="preserve">ment de l’AEPC au </w:t>
                      </w:r>
                      <w:hyperlink r:id="rId8" w:history="1">
                        <w:r w:rsidR="00033783" w:rsidRPr="00B456EB">
                          <w:rPr>
                            <w:rStyle w:val="Hyperlink"/>
                            <w:lang w:val="fr-CA"/>
                          </w:rPr>
                          <w:t>kathy.davidson@peac-aepc.ca</w:t>
                        </w:r>
                      </w:hyperlink>
                      <w:r w:rsidRPr="00B71428">
                        <w:rPr>
                          <w:lang w:val="fr-CA"/>
                        </w:rPr>
                        <w:t>.</w:t>
                      </w:r>
                      <w:r w:rsidR="00033783">
                        <w:rPr>
                          <w:lang w:val="fr-CA"/>
                        </w:rPr>
                        <w:t xml:space="preserve"> </w:t>
                      </w:r>
                    </w:p>
                  </w:txbxContent>
                </v:textbox>
                <w10:wrap type="square"/>
              </v:shape>
            </w:pict>
          </mc:Fallback>
        </mc:AlternateContent>
      </w:r>
    </w:p>
    <w:p w:rsidR="00722CAB" w:rsidRPr="00033783" w:rsidRDefault="00722CAB" w:rsidP="00B338E9">
      <w:pPr>
        <w:rPr>
          <w:lang w:val="fr-CA"/>
        </w:rPr>
      </w:pPr>
    </w:p>
    <w:p w:rsidR="008570A6" w:rsidRPr="00033783" w:rsidRDefault="008570A6" w:rsidP="00B338E9">
      <w:pPr>
        <w:rPr>
          <w:lang w:val="fr-CA"/>
        </w:rPr>
      </w:pPr>
    </w:p>
    <w:p w:rsidR="008570A6" w:rsidRPr="00033783" w:rsidRDefault="008570A6" w:rsidP="00B338E9">
      <w:pPr>
        <w:rPr>
          <w:lang w:val="fr-CA"/>
        </w:rPr>
      </w:pPr>
    </w:p>
    <w:p w:rsidR="008570A6" w:rsidRPr="00033783" w:rsidRDefault="008570A6" w:rsidP="00B338E9">
      <w:pPr>
        <w:rPr>
          <w:lang w:val="fr-CA"/>
        </w:rPr>
      </w:pPr>
    </w:p>
    <w:tbl>
      <w:tblPr>
        <w:tblStyle w:val="TableGrid"/>
        <w:tblW w:w="0" w:type="auto"/>
        <w:jc w:val="right"/>
        <w:tblLook w:val="04A0" w:firstRow="1" w:lastRow="0" w:firstColumn="1" w:lastColumn="0" w:noHBand="0" w:noVBand="1"/>
      </w:tblPr>
      <w:tblGrid>
        <w:gridCol w:w="1714"/>
        <w:gridCol w:w="2283"/>
      </w:tblGrid>
      <w:tr w:rsidR="00782ADA" w:rsidRPr="00033783" w:rsidTr="00B338E9">
        <w:trPr>
          <w:trHeight w:val="293"/>
          <w:jc w:val="right"/>
        </w:trPr>
        <w:tc>
          <w:tcPr>
            <w:tcW w:w="3997" w:type="dxa"/>
            <w:gridSpan w:val="2"/>
          </w:tcPr>
          <w:p w:rsidR="00782ADA" w:rsidRPr="00033783" w:rsidRDefault="00782ADA" w:rsidP="00722CAB">
            <w:pPr>
              <w:pStyle w:val="Associateddocnormal"/>
              <w:rPr>
                <w:rStyle w:val="Strong"/>
                <w:lang w:val="fr-CA"/>
              </w:rPr>
            </w:pPr>
            <w:r w:rsidRPr="00033783">
              <w:rPr>
                <w:rStyle w:val="Strong"/>
                <w:lang w:val="fr-CA"/>
              </w:rPr>
              <w:t>Form</w:t>
            </w:r>
            <w:r w:rsidR="00722CAB" w:rsidRPr="00033783">
              <w:rPr>
                <w:rStyle w:val="Strong"/>
                <w:lang w:val="fr-CA"/>
              </w:rPr>
              <w:t>ulaire</w:t>
            </w:r>
            <w:r w:rsidR="00B71428" w:rsidRPr="00033783">
              <w:rPr>
                <w:rStyle w:val="Strong"/>
                <w:lang w:val="fr-CA"/>
              </w:rPr>
              <w:t xml:space="preserve"> no </w:t>
            </w:r>
            <w:r w:rsidRPr="00033783">
              <w:rPr>
                <w:rStyle w:val="Strong"/>
                <w:lang w:val="fr-CA"/>
              </w:rPr>
              <w:t>FORM-08</w:t>
            </w:r>
          </w:p>
        </w:tc>
      </w:tr>
      <w:tr w:rsidR="00722CAB" w:rsidRPr="00033783" w:rsidTr="00B338E9">
        <w:trPr>
          <w:trHeight w:val="367"/>
          <w:jc w:val="right"/>
        </w:trPr>
        <w:tc>
          <w:tcPr>
            <w:tcW w:w="1714" w:type="dxa"/>
            <w:vAlign w:val="center"/>
          </w:tcPr>
          <w:p w:rsidR="00722CAB" w:rsidRPr="00033783" w:rsidRDefault="006B36B6" w:rsidP="00722CAB">
            <w:pPr>
              <w:pStyle w:val="Associateddocnormal"/>
              <w:rPr>
                <w:lang w:val="fr-CA"/>
              </w:rPr>
            </w:pPr>
            <w:r w:rsidRPr="00033783">
              <w:rPr>
                <w:lang w:val="fr-CA"/>
              </w:rPr>
              <w:t>D</w:t>
            </w:r>
            <w:r w:rsidR="00722CAB" w:rsidRPr="00033783">
              <w:rPr>
                <w:lang w:val="fr-CA"/>
              </w:rPr>
              <w:t>ernière révision</w:t>
            </w:r>
            <w:r w:rsidRPr="00033783">
              <w:rPr>
                <w:lang w:val="fr-CA"/>
              </w:rPr>
              <w:t> :</w:t>
            </w:r>
          </w:p>
        </w:tc>
        <w:tc>
          <w:tcPr>
            <w:tcW w:w="2283" w:type="dxa"/>
            <w:vAlign w:val="center"/>
          </w:tcPr>
          <w:p w:rsidR="00722CAB" w:rsidRPr="00033783" w:rsidRDefault="00722CAB" w:rsidP="006B36B6">
            <w:pPr>
              <w:pStyle w:val="Associateddocnormal"/>
              <w:rPr>
                <w:lang w:val="fr-CA"/>
              </w:rPr>
            </w:pPr>
            <w:r w:rsidRPr="00033783">
              <w:rPr>
                <w:lang w:val="fr-CA"/>
              </w:rPr>
              <w:t xml:space="preserve">Documents </w:t>
            </w:r>
            <w:r w:rsidR="006B36B6" w:rsidRPr="00033783">
              <w:rPr>
                <w:lang w:val="fr-CA"/>
              </w:rPr>
              <w:t>connexes</w:t>
            </w:r>
          </w:p>
        </w:tc>
      </w:tr>
      <w:tr w:rsidR="00722CAB" w:rsidRPr="00033783" w:rsidTr="00B338E9">
        <w:trPr>
          <w:jc w:val="right"/>
        </w:trPr>
        <w:tc>
          <w:tcPr>
            <w:tcW w:w="1714" w:type="dxa"/>
            <w:vMerge w:val="restart"/>
          </w:tcPr>
          <w:p w:rsidR="00722CAB" w:rsidRPr="00033783" w:rsidRDefault="00722CAB" w:rsidP="00722CAB">
            <w:pPr>
              <w:pStyle w:val="Associateddocnormal"/>
              <w:rPr>
                <w:rStyle w:val="Emphasis"/>
                <w:lang w:val="fr-CA"/>
              </w:rPr>
            </w:pPr>
            <w:r w:rsidRPr="00033783">
              <w:rPr>
                <w:rStyle w:val="Emphasis"/>
                <w:lang w:val="fr-CA"/>
              </w:rPr>
              <w:t>Juin 2013</w:t>
            </w:r>
          </w:p>
          <w:p w:rsidR="00722CAB" w:rsidRPr="00033783" w:rsidRDefault="00722CAB" w:rsidP="00722CAB">
            <w:pPr>
              <w:pStyle w:val="Associateddocnormal"/>
              <w:rPr>
                <w:rStyle w:val="Emphasis"/>
                <w:lang w:val="fr-CA"/>
              </w:rPr>
            </w:pPr>
            <w:r w:rsidRPr="00033783">
              <w:rPr>
                <w:rStyle w:val="Emphasis"/>
                <w:lang w:val="fr-CA"/>
              </w:rPr>
              <w:t>Juin 2016</w:t>
            </w:r>
          </w:p>
          <w:p w:rsidR="00722CAB" w:rsidRPr="00033783" w:rsidRDefault="00722CAB" w:rsidP="00722CAB">
            <w:pPr>
              <w:pStyle w:val="Associateddocnormal"/>
              <w:rPr>
                <w:rStyle w:val="Emphasis"/>
                <w:lang w:val="fr-CA"/>
              </w:rPr>
            </w:pPr>
            <w:r w:rsidRPr="00033783">
              <w:rPr>
                <w:rStyle w:val="Emphasis"/>
                <w:lang w:val="fr-CA"/>
              </w:rPr>
              <w:t>Juillet 2017</w:t>
            </w:r>
          </w:p>
          <w:p w:rsidR="00033783" w:rsidRPr="00033783" w:rsidRDefault="00033783" w:rsidP="00722CAB">
            <w:pPr>
              <w:pStyle w:val="Associateddocnormal"/>
              <w:rPr>
                <w:lang w:val="fr-CA"/>
              </w:rPr>
            </w:pPr>
            <w:r w:rsidRPr="00033783">
              <w:rPr>
                <w:rStyle w:val="Emphasis"/>
                <w:lang w:val="fr-CA"/>
              </w:rPr>
              <w:t>Janvier 2020</w:t>
            </w:r>
          </w:p>
        </w:tc>
        <w:tc>
          <w:tcPr>
            <w:tcW w:w="2283" w:type="dxa"/>
          </w:tcPr>
          <w:p w:rsidR="00722CAB" w:rsidRPr="00033783" w:rsidRDefault="00722CAB" w:rsidP="00722CAB">
            <w:pPr>
              <w:pStyle w:val="Associateddocnormal"/>
              <w:rPr>
                <w:lang w:val="fr-CA"/>
              </w:rPr>
            </w:pPr>
            <w:r w:rsidRPr="00033783">
              <w:rPr>
                <w:lang w:val="fr-CA"/>
              </w:rPr>
              <w:t>ACC-03 Nominations sur la liste des évaluateurs de l’agrément</w:t>
            </w:r>
          </w:p>
        </w:tc>
      </w:tr>
      <w:tr w:rsidR="00722CAB" w:rsidRPr="00033783" w:rsidTr="00B338E9">
        <w:trPr>
          <w:jc w:val="right"/>
        </w:trPr>
        <w:tc>
          <w:tcPr>
            <w:tcW w:w="1714" w:type="dxa"/>
            <w:vMerge/>
          </w:tcPr>
          <w:p w:rsidR="00D27EFD" w:rsidRPr="00033783" w:rsidRDefault="00D27EFD">
            <w:pPr>
              <w:pStyle w:val="Associateddocnormal"/>
              <w:rPr>
                <w:rFonts w:eastAsiaTheme="minorEastAsia"/>
                <w:sz w:val="22"/>
                <w:szCs w:val="22"/>
                <w:lang w:val="fr-CA"/>
              </w:rPr>
              <w:pPrChange w:id="1" w:author="Kathy Davidson" w:date="2017-07-11T07:31:00Z">
                <w:pPr/>
              </w:pPrChange>
            </w:pPr>
          </w:p>
        </w:tc>
        <w:tc>
          <w:tcPr>
            <w:tcW w:w="2283" w:type="dxa"/>
          </w:tcPr>
          <w:p w:rsidR="00722CAB" w:rsidRPr="00033783" w:rsidRDefault="00722CAB" w:rsidP="009F5D53">
            <w:pPr>
              <w:pStyle w:val="Associateddocnormal"/>
              <w:rPr>
                <w:lang w:val="fr-CA"/>
              </w:rPr>
            </w:pPr>
            <w:r w:rsidRPr="00033783">
              <w:rPr>
                <w:lang w:val="fr-CA"/>
              </w:rPr>
              <w:t>GUIDE-11 Membre de l’</w:t>
            </w:r>
            <w:r w:rsidR="009F5D53" w:rsidRPr="00033783">
              <w:rPr>
                <w:lang w:val="fr-CA"/>
              </w:rPr>
              <w:t>EEP</w:t>
            </w:r>
            <w:r w:rsidRPr="00033783">
              <w:rPr>
                <w:lang w:val="fr-CA"/>
              </w:rPr>
              <w:t xml:space="preserve"> représentant l’organisme de réglementation</w:t>
            </w:r>
          </w:p>
        </w:tc>
      </w:tr>
      <w:tr w:rsidR="00722CAB" w:rsidRPr="00033783" w:rsidTr="00B338E9">
        <w:trPr>
          <w:jc w:val="right"/>
        </w:trPr>
        <w:tc>
          <w:tcPr>
            <w:tcW w:w="1714" w:type="dxa"/>
            <w:vMerge/>
          </w:tcPr>
          <w:p w:rsidR="00D27EFD" w:rsidRPr="00033783" w:rsidRDefault="00D27EFD">
            <w:pPr>
              <w:pStyle w:val="Associateddocnormal"/>
              <w:rPr>
                <w:rFonts w:eastAsiaTheme="minorEastAsia"/>
                <w:szCs w:val="22"/>
                <w:lang w:val="fr-CA"/>
              </w:rPr>
              <w:pPrChange w:id="2" w:author="Kathy Davidson" w:date="2017-07-11T07:31:00Z">
                <w:pPr/>
              </w:pPrChange>
            </w:pPr>
          </w:p>
        </w:tc>
        <w:tc>
          <w:tcPr>
            <w:tcW w:w="2283" w:type="dxa"/>
          </w:tcPr>
          <w:p w:rsidR="00722CAB" w:rsidRPr="00033783" w:rsidRDefault="00722CAB" w:rsidP="00722CAB">
            <w:pPr>
              <w:pStyle w:val="Associateddocnormal"/>
              <w:rPr>
                <w:lang w:val="fr-CA"/>
              </w:rPr>
            </w:pPr>
            <w:r w:rsidRPr="00033783">
              <w:rPr>
                <w:lang w:val="fr-CA"/>
              </w:rPr>
              <w:t>FORM-09 Recommandations de l’évaluateur représentant l’organisme de réglementation</w:t>
            </w:r>
          </w:p>
        </w:tc>
      </w:tr>
    </w:tbl>
    <w:p w:rsidR="006B5ED1" w:rsidRPr="00033783" w:rsidRDefault="006B5ED1" w:rsidP="00255A02">
      <w:pPr>
        <w:rPr>
          <w:lang w:val="fr-CA"/>
        </w:rPr>
      </w:pPr>
    </w:p>
    <w:sectPr w:rsidR="006B5ED1" w:rsidRPr="00033783" w:rsidSect="00C969BA">
      <w:footerReference w:type="default" r:id="rId9"/>
      <w:headerReference w:type="first" r:id="rId10"/>
      <w:footerReference w:type="first" r:id="rId11"/>
      <w:pgSz w:w="12240" w:h="15840"/>
      <w:pgMar w:top="171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87E" w:rsidRDefault="006B787E" w:rsidP="00C969BA">
      <w:r>
        <w:separator/>
      </w:r>
    </w:p>
  </w:endnote>
  <w:endnote w:type="continuationSeparator" w:id="0">
    <w:p w:rsidR="006B787E" w:rsidRDefault="006B787E" w:rsidP="00C9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1FA" w:rsidRPr="00371FCB" w:rsidRDefault="003674B8">
    <w:pPr>
      <w:pStyle w:val="Footer"/>
      <w:rPr>
        <w:i/>
        <w:sz w:val="18"/>
        <w:lang w:val="fr-CA"/>
      </w:rPr>
    </w:pPr>
    <w:r>
      <w:rPr>
        <w:i/>
        <w:noProof/>
        <w:sz w:val="18"/>
        <w:lang w:eastAsia="en-CA"/>
      </w:rPr>
      <mc:AlternateContent>
        <mc:Choice Requires="wps">
          <w:drawing>
            <wp:anchor distT="4294967295" distB="4294967295" distL="114300" distR="114300" simplePos="0" relativeHeight="251663360" behindDoc="0" locked="0" layoutInCell="1" allowOverlap="1">
              <wp:simplePos x="0" y="0"/>
              <wp:positionH relativeFrom="column">
                <wp:posOffset>0</wp:posOffset>
              </wp:positionH>
              <wp:positionV relativeFrom="paragraph">
                <wp:posOffset>-203201</wp:posOffset>
              </wp:positionV>
              <wp:extent cx="6019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198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EA3E2B" id="Straight Connector 2"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6pt" to="47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" strokecolor="black [3213]" strokeweight="1pt">
              <v:stroke joinstyle="miter"/>
              <o:lock v:ext="edit" shapetype="f"/>
            </v:line>
          </w:pict>
        </mc:Fallback>
      </mc:AlternateContent>
    </w:r>
    <w:r w:rsidR="00A801FA" w:rsidRPr="00371FCB">
      <w:rPr>
        <w:i/>
        <w:sz w:val="18"/>
        <w:lang w:val="fr-CA"/>
      </w:rPr>
      <w:t xml:space="preserve">FORM-08 Demande pour devenir évaluateur </w:t>
    </w:r>
    <w:r w:rsidR="00A801FA">
      <w:rPr>
        <w:i/>
        <w:sz w:val="18"/>
        <w:lang w:val="fr-CA"/>
      </w:rPr>
      <w:t>–</w:t>
    </w:r>
    <w:r w:rsidR="00A801FA" w:rsidRPr="00371FCB">
      <w:rPr>
        <w:i/>
        <w:sz w:val="18"/>
        <w:lang w:val="fr-CA"/>
      </w:rPr>
      <w:t xml:space="preserve"> réglementat</w:t>
    </w:r>
    <w:r w:rsidR="00A801FA">
      <w:rPr>
        <w:i/>
        <w:sz w:val="18"/>
        <w:lang w:val="fr-CA"/>
      </w:rPr>
      <w:t>i</w:t>
    </w:r>
    <w:r w:rsidR="00A801FA" w:rsidRPr="00371FCB">
      <w:rPr>
        <w:i/>
        <w:sz w:val="18"/>
        <w:lang w:val="fr-CA"/>
      </w:rPr>
      <w:t>on</w:t>
    </w:r>
    <w:r w:rsidR="00A801FA">
      <w:rPr>
        <w:i/>
        <w:sz w:val="18"/>
        <w:lang w:val="fr-CA"/>
      </w:rPr>
      <w:t xml:space="preserve">, </w:t>
    </w:r>
    <w:r w:rsidR="00033783">
      <w:rPr>
        <w:i/>
        <w:sz w:val="18"/>
        <w:lang w:val="fr-CA"/>
      </w:rPr>
      <w:t>janvier 2020</w:t>
    </w:r>
    <w:r w:rsidR="00A801FA" w:rsidRPr="00371FCB">
      <w:rPr>
        <w:i/>
        <w:sz w:val="18"/>
        <w:lang w:val="fr-CA"/>
      </w:rPr>
      <w:tab/>
      <w:t xml:space="preserve">Page </w:t>
    </w:r>
    <w:r w:rsidR="00D27EFD" w:rsidRPr="00371FCB">
      <w:rPr>
        <w:bCs/>
        <w:i/>
        <w:sz w:val="18"/>
        <w:lang w:val="fr-CA"/>
      </w:rPr>
      <w:fldChar w:fldCharType="begin"/>
    </w:r>
    <w:r w:rsidR="00A801FA" w:rsidRPr="00371FCB">
      <w:rPr>
        <w:bCs/>
        <w:i/>
        <w:sz w:val="18"/>
        <w:lang w:val="fr-CA"/>
      </w:rPr>
      <w:instrText xml:space="preserve"> PAGE  \* Arabic  \* MERGEFORMAT </w:instrText>
    </w:r>
    <w:r w:rsidR="00D27EFD" w:rsidRPr="00371FCB">
      <w:rPr>
        <w:bCs/>
        <w:i/>
        <w:sz w:val="18"/>
        <w:lang w:val="fr-CA"/>
      </w:rPr>
      <w:fldChar w:fldCharType="separate"/>
    </w:r>
    <w:r w:rsidR="00033783">
      <w:rPr>
        <w:bCs/>
        <w:i/>
        <w:noProof/>
        <w:sz w:val="18"/>
        <w:lang w:val="fr-CA"/>
      </w:rPr>
      <w:t>3</w:t>
    </w:r>
    <w:r w:rsidR="00D27EFD" w:rsidRPr="00371FCB">
      <w:rPr>
        <w:bCs/>
        <w:i/>
        <w:sz w:val="18"/>
        <w:lang w:val="fr-CA"/>
      </w:rPr>
      <w:fldChar w:fldCharType="end"/>
    </w:r>
    <w:r w:rsidR="00A801FA" w:rsidRPr="00371FCB">
      <w:rPr>
        <w:i/>
        <w:sz w:val="18"/>
        <w:lang w:val="fr-CA"/>
      </w:rPr>
      <w:t xml:space="preserve"> de </w:t>
    </w:r>
    <w:r w:rsidR="009C69ED">
      <w:fldChar w:fldCharType="begin"/>
    </w:r>
    <w:r w:rsidR="009C69ED" w:rsidRPr="00C35F3A">
      <w:rPr>
        <w:lang w:val="fr-CA"/>
      </w:rPr>
      <w:instrText xml:space="preserve"> NUMPAGES  \* Arabic  \* MERGEFORMAT </w:instrText>
    </w:r>
    <w:r w:rsidR="009C69ED">
      <w:fldChar w:fldCharType="separate"/>
    </w:r>
    <w:r w:rsidR="00033783" w:rsidRPr="00033783">
      <w:rPr>
        <w:bCs/>
        <w:i/>
        <w:noProof/>
        <w:sz w:val="18"/>
        <w:lang w:val="fr-CA"/>
      </w:rPr>
      <w:t>3</w:t>
    </w:r>
    <w:r w:rsidR="009C69ED">
      <w:rPr>
        <w:bCs/>
        <w:i/>
        <w:noProof/>
        <w:sz w:val="18"/>
        <w:lang w:val="fr-C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044" w:rsidRDefault="00C35F3A">
    <w:pPr>
      <w:pStyle w:val="Footer"/>
    </w:pPr>
    <w:r w:rsidRPr="00C35F3A">
      <w:rPr>
        <w:rFonts w:ascii="Arial" w:eastAsia="MS Mincho" w:hAnsi="Arial" w:cs="Times New Roman"/>
        <w:noProof/>
        <w:szCs w:val="24"/>
        <w:lang w:eastAsia="en-CA"/>
      </w:rPr>
      <w:drawing>
        <wp:anchor distT="0" distB="0" distL="114300" distR="114300" simplePos="0" relativeHeight="251667456" behindDoc="1" locked="0" layoutInCell="1" allowOverlap="1" wp14:anchorId="05EEF436" wp14:editId="3B1B6F3E">
          <wp:simplePos x="0" y="0"/>
          <wp:positionH relativeFrom="column">
            <wp:posOffset>-895350</wp:posOffset>
          </wp:positionH>
          <wp:positionV relativeFrom="paragraph">
            <wp:posOffset>-523710</wp:posOffset>
          </wp:positionV>
          <wp:extent cx="8263561" cy="1259840"/>
          <wp:effectExtent l="0" t="0" r="0" b="1016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AC letterhead 2016-01.jpg"/>
                  <pic:cNvPicPr/>
                </pic:nvPicPr>
                <pic:blipFill>
                  <a:blip r:embed="rId1">
                    <a:extLst>
                      <a:ext uri="{28A0092B-C50C-407E-A947-70E740481C1C}">
                        <a14:useLocalDpi xmlns:a14="http://schemas.microsoft.com/office/drawing/2010/main" val="0"/>
                      </a:ext>
                    </a:extLst>
                  </a:blip>
                  <a:stretch>
                    <a:fillRect/>
                  </a:stretch>
                </pic:blipFill>
                <pic:spPr>
                  <a:xfrm>
                    <a:off x="0" y="0"/>
                    <a:ext cx="8263561" cy="12598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87E" w:rsidRDefault="006B787E" w:rsidP="00C969BA">
      <w:r>
        <w:separator/>
      </w:r>
    </w:p>
  </w:footnote>
  <w:footnote w:type="continuationSeparator" w:id="0">
    <w:p w:rsidR="006B787E" w:rsidRDefault="006B787E" w:rsidP="00C96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9BA" w:rsidRDefault="00C35F3A">
    <w:pPr>
      <w:pStyle w:val="Header"/>
    </w:pPr>
    <w:r>
      <w:rPr>
        <w:noProof/>
        <w:lang w:eastAsia="en-CA"/>
      </w:rPr>
      <w:drawing>
        <wp:anchor distT="0" distB="0" distL="114300" distR="114300" simplePos="0" relativeHeight="251665408" behindDoc="0" locked="0" layoutInCell="1" allowOverlap="1" wp14:anchorId="41D784DD" wp14:editId="3C096921">
          <wp:simplePos x="0" y="0"/>
          <wp:positionH relativeFrom="column">
            <wp:posOffset>-913793</wp:posOffset>
          </wp:positionH>
          <wp:positionV relativeFrom="paragraph">
            <wp:posOffset>-446018</wp:posOffset>
          </wp:positionV>
          <wp:extent cx="7734300" cy="1160145"/>
          <wp:effectExtent l="0" t="0" r="0" b="190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AC Header picture.jpg"/>
                  <pic:cNvPicPr/>
                </pic:nvPicPr>
                <pic:blipFill>
                  <a:blip r:embed="rId1">
                    <a:extLst>
                      <a:ext uri="{28A0092B-C50C-407E-A947-70E740481C1C}">
                        <a14:useLocalDpi xmlns:a14="http://schemas.microsoft.com/office/drawing/2010/main" val="0"/>
                      </a:ext>
                    </a:extLst>
                  </a:blip>
                  <a:stretch>
                    <a:fillRect/>
                  </a:stretch>
                </pic:blipFill>
                <pic:spPr>
                  <a:xfrm>
                    <a:off x="0" y="0"/>
                    <a:ext cx="7734300" cy="11601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A0E17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CE28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38EE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80CB2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C8F88E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16D9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06BF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0639B6"/>
    <w:lvl w:ilvl="0">
      <w:start w:val="1"/>
      <w:numFmt w:val="bullet"/>
      <w:pStyle w:val="NormalIndent"/>
      <w:lvlText w:val=""/>
      <w:lvlJc w:val="left"/>
      <w:pPr>
        <w:ind w:left="4755" w:hanging="360"/>
      </w:pPr>
      <w:rPr>
        <w:rFonts w:ascii="Wingdings" w:hAnsi="Wingdings" w:hint="default"/>
      </w:rPr>
    </w:lvl>
  </w:abstractNum>
  <w:abstractNum w:abstractNumId="8" w15:restartNumberingAfterBreak="0">
    <w:nsid w:val="FFFFFF88"/>
    <w:multiLevelType w:val="singleLevel"/>
    <w:tmpl w:val="C9E020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FC80D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995A2F"/>
    <w:multiLevelType w:val="hybridMultilevel"/>
    <w:tmpl w:val="FF56264C"/>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B028AB"/>
    <w:multiLevelType w:val="hybridMultilevel"/>
    <w:tmpl w:val="0D061506"/>
    <w:lvl w:ilvl="0" w:tplc="7B26E028">
      <w:start w:val="1"/>
      <w:numFmt w:val="bullet"/>
      <w:lvlText w:val=""/>
      <w:lvlJc w:val="left"/>
      <w:pPr>
        <w:ind w:left="765" w:hanging="360"/>
      </w:pPr>
      <w:rPr>
        <w:rFonts w:ascii="Wingdings" w:hAnsi="Wingdings" w:hint="default"/>
        <w:sz w:val="16"/>
      </w:rPr>
    </w:lvl>
    <w:lvl w:ilvl="1" w:tplc="858E25F4">
      <w:numFmt w:val="bullet"/>
      <w:lvlText w:val="-"/>
      <w:lvlJc w:val="left"/>
      <w:pPr>
        <w:tabs>
          <w:tab w:val="num" w:pos="1500"/>
        </w:tabs>
        <w:ind w:left="1500" w:hanging="360"/>
      </w:pPr>
      <w:rPr>
        <w:rFonts w:ascii="Times New Roman" w:hAnsi="Times New Roman"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49BB4945"/>
    <w:multiLevelType w:val="hybridMultilevel"/>
    <w:tmpl w:val="37DC57F6"/>
    <w:lvl w:ilvl="0" w:tplc="A8541908">
      <w:start w:val="1"/>
      <w:numFmt w:val="bullet"/>
      <w:pStyle w:val="StandardBullet2"/>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4F566772"/>
    <w:multiLevelType w:val="hybridMultilevel"/>
    <w:tmpl w:val="36D8840A"/>
    <w:lvl w:ilvl="0" w:tplc="A648B8B8">
      <w:start w:val="1"/>
      <w:numFmt w:val="lowerLetter"/>
      <w:pStyle w:val="StandardExplNum"/>
      <w:lvlText w:val="%1)"/>
      <w:lvlJc w:val="left"/>
      <w:pPr>
        <w:ind w:left="1518" w:hanging="360"/>
      </w:pPr>
      <w:rPr>
        <w:b w:val="0"/>
      </w:rPr>
    </w:lvl>
    <w:lvl w:ilvl="1" w:tplc="10090019" w:tentative="1">
      <w:start w:val="1"/>
      <w:numFmt w:val="lowerLetter"/>
      <w:lvlText w:val="%2."/>
      <w:lvlJc w:val="left"/>
      <w:pPr>
        <w:ind w:left="2238" w:hanging="360"/>
      </w:pPr>
    </w:lvl>
    <w:lvl w:ilvl="2" w:tplc="1009001B" w:tentative="1">
      <w:start w:val="1"/>
      <w:numFmt w:val="lowerRoman"/>
      <w:lvlText w:val="%3."/>
      <w:lvlJc w:val="right"/>
      <w:pPr>
        <w:ind w:left="2958" w:hanging="180"/>
      </w:pPr>
    </w:lvl>
    <w:lvl w:ilvl="3" w:tplc="1009000F" w:tentative="1">
      <w:start w:val="1"/>
      <w:numFmt w:val="decimal"/>
      <w:lvlText w:val="%4."/>
      <w:lvlJc w:val="left"/>
      <w:pPr>
        <w:ind w:left="3678" w:hanging="360"/>
      </w:pPr>
    </w:lvl>
    <w:lvl w:ilvl="4" w:tplc="10090019" w:tentative="1">
      <w:start w:val="1"/>
      <w:numFmt w:val="lowerLetter"/>
      <w:lvlText w:val="%5."/>
      <w:lvlJc w:val="left"/>
      <w:pPr>
        <w:ind w:left="4398" w:hanging="360"/>
      </w:pPr>
    </w:lvl>
    <w:lvl w:ilvl="5" w:tplc="1009001B" w:tentative="1">
      <w:start w:val="1"/>
      <w:numFmt w:val="lowerRoman"/>
      <w:lvlText w:val="%6."/>
      <w:lvlJc w:val="right"/>
      <w:pPr>
        <w:ind w:left="5118" w:hanging="180"/>
      </w:pPr>
    </w:lvl>
    <w:lvl w:ilvl="6" w:tplc="1009000F" w:tentative="1">
      <w:start w:val="1"/>
      <w:numFmt w:val="decimal"/>
      <w:lvlText w:val="%7."/>
      <w:lvlJc w:val="left"/>
      <w:pPr>
        <w:ind w:left="5838" w:hanging="360"/>
      </w:pPr>
    </w:lvl>
    <w:lvl w:ilvl="7" w:tplc="10090019" w:tentative="1">
      <w:start w:val="1"/>
      <w:numFmt w:val="lowerLetter"/>
      <w:lvlText w:val="%8."/>
      <w:lvlJc w:val="left"/>
      <w:pPr>
        <w:ind w:left="6558" w:hanging="360"/>
      </w:pPr>
    </w:lvl>
    <w:lvl w:ilvl="8" w:tplc="1009001B" w:tentative="1">
      <w:start w:val="1"/>
      <w:numFmt w:val="lowerRoman"/>
      <w:lvlText w:val="%9."/>
      <w:lvlJc w:val="right"/>
      <w:pPr>
        <w:ind w:left="7278" w:hanging="180"/>
      </w:pPr>
    </w:lvl>
  </w:abstractNum>
  <w:abstractNum w:abstractNumId="14" w15:restartNumberingAfterBreak="0">
    <w:nsid w:val="5649685B"/>
    <w:multiLevelType w:val="hybridMultilevel"/>
    <w:tmpl w:val="0F2EA7F2"/>
    <w:lvl w:ilvl="0" w:tplc="10090001">
      <w:start w:val="1"/>
      <w:numFmt w:val="bullet"/>
      <w:lvlText w:val=""/>
      <w:lvlJc w:val="left"/>
      <w:pPr>
        <w:tabs>
          <w:tab w:val="num" w:pos="720"/>
        </w:tabs>
        <w:ind w:left="720" w:hanging="360"/>
      </w:pPr>
      <w:rPr>
        <w:rFonts w:ascii="Symbol" w:hAnsi="Symbol" w:hint="default"/>
      </w:rPr>
    </w:lvl>
    <w:lvl w:ilvl="1" w:tplc="1054E1F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F45BB6"/>
    <w:multiLevelType w:val="hybridMultilevel"/>
    <w:tmpl w:val="FFCAB612"/>
    <w:lvl w:ilvl="0" w:tplc="C24E1B6E">
      <w:start w:val="1"/>
      <w:numFmt w:val="bullet"/>
      <w:pStyle w:val="StandardBullet"/>
      <w:lvlText w:val=""/>
      <w:lvlJc w:val="left"/>
      <w:pPr>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DE00D5"/>
    <w:multiLevelType w:val="hybridMultilevel"/>
    <w:tmpl w:val="EB48C59A"/>
    <w:lvl w:ilvl="0" w:tplc="527271F4">
      <w:start w:val="1"/>
      <w:numFmt w:val="bullet"/>
      <w:pStyle w:val="StandardExplBullet2"/>
      <w:lvlText w:val="o"/>
      <w:lvlJc w:val="left"/>
      <w:pPr>
        <w:tabs>
          <w:tab w:val="num" w:pos="780"/>
        </w:tabs>
        <w:ind w:left="780" w:hanging="360"/>
      </w:pPr>
      <w:rPr>
        <w:rFonts w:ascii="Courier New" w:hAnsi="Courier New" w:hint="default"/>
        <w:sz w:val="16"/>
      </w:rPr>
    </w:lvl>
    <w:lvl w:ilvl="1" w:tplc="858E25F4">
      <w:numFmt w:val="bullet"/>
      <w:lvlText w:val="-"/>
      <w:lvlJc w:val="left"/>
      <w:pPr>
        <w:tabs>
          <w:tab w:val="num" w:pos="1500"/>
        </w:tabs>
        <w:ind w:left="1500" w:hanging="360"/>
      </w:pPr>
      <w:rPr>
        <w:rFonts w:ascii="Times New Roman" w:hAnsi="Times New Roman"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7D8A680F"/>
    <w:multiLevelType w:val="hybridMultilevel"/>
    <w:tmpl w:val="F38E543A"/>
    <w:lvl w:ilvl="0" w:tplc="A7FCDA9C">
      <w:start w:val="1"/>
      <w:numFmt w:val="lowerRoman"/>
      <w:pStyle w:val="StandardCriterionStrongNum"/>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10"/>
  </w:num>
  <w:num w:numId="3">
    <w:abstractNumId w:val="15"/>
  </w:num>
  <w:num w:numId="4">
    <w:abstractNumId w:val="11"/>
  </w:num>
  <w:num w:numId="5">
    <w:abstractNumId w:val="13"/>
  </w:num>
  <w:num w:numId="6">
    <w:abstractNumId w:val="16"/>
  </w:num>
  <w:num w:numId="7">
    <w:abstractNumId w:val="12"/>
  </w:num>
  <w:num w:numId="8">
    <w:abstractNumId w:val="17"/>
  </w:num>
  <w:num w:numId="9">
    <w:abstractNumId w:val="9"/>
  </w:num>
  <w:num w:numId="10">
    <w:abstractNumId w:val="7"/>
  </w:num>
  <w:num w:numId="11">
    <w:abstractNumId w:val="9"/>
  </w:num>
  <w:num w:numId="12">
    <w:abstractNumId w:val="8"/>
  </w:num>
  <w:num w:numId="13">
    <w:abstractNumId w:val="8"/>
  </w:num>
  <w:num w:numId="14">
    <w:abstractNumId w:val="3"/>
  </w:num>
  <w:num w:numId="15">
    <w:abstractNumId w:val="3"/>
  </w:num>
  <w:num w:numId="16">
    <w:abstractNumId w:val="15"/>
  </w:num>
  <w:num w:numId="17">
    <w:abstractNumId w:val="11"/>
  </w:num>
  <w:num w:numId="18">
    <w:abstractNumId w:val="13"/>
  </w:num>
  <w:num w:numId="19">
    <w:abstractNumId w:val="16"/>
  </w:num>
  <w:num w:numId="20">
    <w:abstractNumId w:val="12"/>
  </w:num>
  <w:num w:numId="21">
    <w:abstractNumId w:val="17"/>
  </w:num>
  <w:num w:numId="22">
    <w:abstractNumId w:val="6"/>
  </w:num>
  <w:num w:numId="23">
    <w:abstractNumId w:val="5"/>
  </w:num>
  <w:num w:numId="24">
    <w:abstractNumId w:val="4"/>
  </w:num>
  <w:num w:numId="25">
    <w:abstractNumId w:val="2"/>
  </w:num>
  <w:num w:numId="26">
    <w:abstractNumId w:val="1"/>
  </w:num>
  <w:num w:numId="2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y Davidson">
    <w15:presenceInfo w15:providerId="None" w15:userId="Kathy David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BA"/>
    <w:rsid w:val="00011C24"/>
    <w:rsid w:val="00032644"/>
    <w:rsid w:val="00033783"/>
    <w:rsid w:val="000A26C3"/>
    <w:rsid w:val="000C07B4"/>
    <w:rsid w:val="001127C9"/>
    <w:rsid w:val="001235FC"/>
    <w:rsid w:val="00161263"/>
    <w:rsid w:val="0018641A"/>
    <w:rsid w:val="001B7BC4"/>
    <w:rsid w:val="001C01E1"/>
    <w:rsid w:val="001C1458"/>
    <w:rsid w:val="001C1617"/>
    <w:rsid w:val="001F2E8F"/>
    <w:rsid w:val="00230EB5"/>
    <w:rsid w:val="00255A02"/>
    <w:rsid w:val="00256A55"/>
    <w:rsid w:val="00260223"/>
    <w:rsid w:val="0026238E"/>
    <w:rsid w:val="00265376"/>
    <w:rsid w:val="002A1E27"/>
    <w:rsid w:val="002A2EE8"/>
    <w:rsid w:val="002B0C58"/>
    <w:rsid w:val="002C0D8D"/>
    <w:rsid w:val="002F1D13"/>
    <w:rsid w:val="003674B8"/>
    <w:rsid w:val="00383E8F"/>
    <w:rsid w:val="003B12FF"/>
    <w:rsid w:val="003B19FF"/>
    <w:rsid w:val="004A5B12"/>
    <w:rsid w:val="004B4A4E"/>
    <w:rsid w:val="004C2BFF"/>
    <w:rsid w:val="004E6B64"/>
    <w:rsid w:val="004F09B0"/>
    <w:rsid w:val="00502994"/>
    <w:rsid w:val="00514A0C"/>
    <w:rsid w:val="005626C4"/>
    <w:rsid w:val="005B3E75"/>
    <w:rsid w:val="005D1650"/>
    <w:rsid w:val="0062339C"/>
    <w:rsid w:val="006A1875"/>
    <w:rsid w:val="006B36B6"/>
    <w:rsid w:val="006B5ED1"/>
    <w:rsid w:val="006B787E"/>
    <w:rsid w:val="006C4D42"/>
    <w:rsid w:val="006D3823"/>
    <w:rsid w:val="006D6473"/>
    <w:rsid w:val="006F56FB"/>
    <w:rsid w:val="00722CAB"/>
    <w:rsid w:val="00725C92"/>
    <w:rsid w:val="0073323D"/>
    <w:rsid w:val="00782ADA"/>
    <w:rsid w:val="0078484B"/>
    <w:rsid w:val="007C0A64"/>
    <w:rsid w:val="007F20FC"/>
    <w:rsid w:val="0080572A"/>
    <w:rsid w:val="00826D05"/>
    <w:rsid w:val="008570A6"/>
    <w:rsid w:val="00893C07"/>
    <w:rsid w:val="008942C1"/>
    <w:rsid w:val="008954D9"/>
    <w:rsid w:val="008B523E"/>
    <w:rsid w:val="008C1E26"/>
    <w:rsid w:val="009451BB"/>
    <w:rsid w:val="00965ED9"/>
    <w:rsid w:val="009A4943"/>
    <w:rsid w:val="009A5F88"/>
    <w:rsid w:val="009B5D43"/>
    <w:rsid w:val="009C69ED"/>
    <w:rsid w:val="009D2BA7"/>
    <w:rsid w:val="009F56AF"/>
    <w:rsid w:val="009F5D53"/>
    <w:rsid w:val="00A1607A"/>
    <w:rsid w:val="00A55A7F"/>
    <w:rsid w:val="00A6147C"/>
    <w:rsid w:val="00A670A0"/>
    <w:rsid w:val="00A801FA"/>
    <w:rsid w:val="00A9590A"/>
    <w:rsid w:val="00A96AAC"/>
    <w:rsid w:val="00AD6392"/>
    <w:rsid w:val="00B10565"/>
    <w:rsid w:val="00B338E9"/>
    <w:rsid w:val="00B71428"/>
    <w:rsid w:val="00B82E14"/>
    <w:rsid w:val="00B86D44"/>
    <w:rsid w:val="00BC05CC"/>
    <w:rsid w:val="00BD2144"/>
    <w:rsid w:val="00C35F3A"/>
    <w:rsid w:val="00C47AB2"/>
    <w:rsid w:val="00C8799C"/>
    <w:rsid w:val="00C969BA"/>
    <w:rsid w:val="00CE0776"/>
    <w:rsid w:val="00D27EFD"/>
    <w:rsid w:val="00D33BEF"/>
    <w:rsid w:val="00D34621"/>
    <w:rsid w:val="00D90D81"/>
    <w:rsid w:val="00DD04FE"/>
    <w:rsid w:val="00DE0CBF"/>
    <w:rsid w:val="00E04990"/>
    <w:rsid w:val="00EE1B19"/>
    <w:rsid w:val="00EF5746"/>
    <w:rsid w:val="00F0086C"/>
    <w:rsid w:val="00F467CA"/>
    <w:rsid w:val="00F55733"/>
    <w:rsid w:val="00F734CD"/>
    <w:rsid w:val="00F75F1F"/>
    <w:rsid w:val="00F97044"/>
    <w:rsid w:val="00FB2387"/>
  </w:rsids>
  <m:mathPr>
    <m:mathFont m:val="Cambria Math"/>
    <m:brkBin m:val="before"/>
    <m:brkBinSub m:val="--"/>
    <m:smallFrac/>
    <m:dispDef/>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B6CAD0E-C6DA-400A-A67F-CF74EC7A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0"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38E"/>
    <w:rPr>
      <w:sz w:val="24"/>
      <w:lang w:val="en-CA"/>
    </w:rPr>
  </w:style>
  <w:style w:type="paragraph" w:styleId="Heading1">
    <w:name w:val="heading 1"/>
    <w:basedOn w:val="Normal"/>
    <w:next w:val="Normal"/>
    <w:link w:val="Heading1Char"/>
    <w:uiPriority w:val="9"/>
    <w:qFormat/>
    <w:rsid w:val="0026238E"/>
    <w:pPr>
      <w:keepNext/>
      <w:keepLines/>
      <w:spacing w:before="400" w:after="120" w:line="240" w:lineRule="auto"/>
      <w:outlineLvl w:val="0"/>
    </w:pPr>
    <w:rPr>
      <w:rFonts w:ascii="Arial" w:eastAsiaTheme="majorEastAsia" w:hAnsi="Arial" w:cstheme="majorBidi"/>
      <w:b/>
      <w:caps/>
      <w:color w:val="00597C"/>
      <w:sz w:val="32"/>
      <w:szCs w:val="36"/>
    </w:rPr>
  </w:style>
  <w:style w:type="paragraph" w:styleId="Heading2">
    <w:name w:val="heading 2"/>
    <w:basedOn w:val="Normal"/>
    <w:next w:val="Normal"/>
    <w:link w:val="Heading2Char"/>
    <w:uiPriority w:val="9"/>
    <w:semiHidden/>
    <w:unhideWhenUsed/>
    <w:qFormat/>
    <w:rsid w:val="0026238E"/>
    <w:pPr>
      <w:keepNext/>
      <w:keepLines/>
      <w:spacing w:before="40" w:after="120" w:line="240" w:lineRule="auto"/>
      <w:outlineLvl w:val="1"/>
    </w:pPr>
    <w:rPr>
      <w:rFonts w:ascii="Arial" w:eastAsiaTheme="majorEastAsia" w:hAnsi="Arial" w:cstheme="majorBidi"/>
      <w:b/>
      <w:i/>
      <w:color w:val="00597C"/>
      <w:sz w:val="28"/>
      <w:szCs w:val="32"/>
    </w:rPr>
  </w:style>
  <w:style w:type="paragraph" w:styleId="Heading3">
    <w:name w:val="heading 3"/>
    <w:basedOn w:val="Normal"/>
    <w:next w:val="Normal"/>
    <w:link w:val="Heading3Char"/>
    <w:uiPriority w:val="9"/>
    <w:semiHidden/>
    <w:unhideWhenUsed/>
    <w:qFormat/>
    <w:rsid w:val="0026238E"/>
    <w:pPr>
      <w:keepNext/>
      <w:keepLines/>
      <w:spacing w:before="40" w:after="40" w:line="240" w:lineRule="auto"/>
      <w:ind w:left="284"/>
      <w:outlineLvl w:val="2"/>
    </w:pPr>
    <w:rPr>
      <w:rFonts w:ascii="Arial" w:eastAsiaTheme="majorEastAsia" w:hAnsi="Arial" w:cstheme="majorBidi"/>
      <w:b/>
      <w:i/>
      <w:color w:val="00597C"/>
      <w:szCs w:val="28"/>
    </w:rPr>
  </w:style>
  <w:style w:type="paragraph" w:styleId="Heading4">
    <w:name w:val="heading 4"/>
    <w:basedOn w:val="Normal"/>
    <w:next w:val="Normal"/>
    <w:link w:val="Heading4Char"/>
    <w:uiPriority w:val="9"/>
    <w:semiHidden/>
    <w:unhideWhenUsed/>
    <w:qFormat/>
    <w:rsid w:val="0026238E"/>
    <w:pPr>
      <w:keepNext/>
      <w:keepLines/>
      <w:spacing w:before="40" w:after="120"/>
      <w:ind w:left="284"/>
      <w:outlineLvl w:val="3"/>
    </w:pPr>
    <w:rPr>
      <w:rFonts w:ascii="Arial" w:eastAsiaTheme="majorEastAsia" w:hAnsi="Arial" w:cstheme="majorBidi"/>
      <w:i/>
      <w:color w:val="00597C"/>
      <w:szCs w:val="24"/>
      <w:u w:val="single"/>
    </w:rPr>
  </w:style>
  <w:style w:type="paragraph" w:styleId="Heading5">
    <w:name w:val="heading 5"/>
    <w:basedOn w:val="Normal"/>
    <w:next w:val="Normal"/>
    <w:link w:val="Heading5Char"/>
    <w:uiPriority w:val="9"/>
    <w:semiHidden/>
    <w:unhideWhenUsed/>
    <w:qFormat/>
    <w:rsid w:val="0026238E"/>
    <w:pPr>
      <w:keepNext/>
      <w:keepLines/>
      <w:spacing w:before="40" w:after="120"/>
      <w:ind w:left="709"/>
      <w:outlineLvl w:val="4"/>
    </w:pPr>
    <w:rPr>
      <w:rFonts w:asciiTheme="majorHAnsi" w:eastAsiaTheme="majorEastAsia" w:hAnsiTheme="majorHAnsi" w:cstheme="majorBidi"/>
      <w:i/>
      <w:color w:val="00597C"/>
    </w:rPr>
  </w:style>
  <w:style w:type="paragraph" w:styleId="Heading7">
    <w:name w:val="heading 7"/>
    <w:basedOn w:val="Normal"/>
    <w:next w:val="Normal"/>
    <w:link w:val="Heading7Char"/>
    <w:rsid w:val="001F2E8F"/>
    <w:pPr>
      <w:keepNext/>
      <w:outlineLvl w:val="6"/>
    </w:pPr>
    <w:rPr>
      <w:rFonts w:ascii="Arial" w:eastAsia="Times New Roman" w:hAnsi="Arial" w:cs="Arial"/>
      <w:b/>
      <w:color w:val="000000"/>
      <w:sz w:val="22"/>
    </w:rPr>
  </w:style>
  <w:style w:type="paragraph" w:styleId="Heading8">
    <w:name w:val="heading 8"/>
    <w:basedOn w:val="Normal"/>
    <w:next w:val="Normal"/>
    <w:link w:val="Heading8Char"/>
    <w:uiPriority w:val="9"/>
    <w:semiHidden/>
    <w:unhideWhenUsed/>
    <w:qFormat/>
    <w:rsid w:val="0026238E"/>
    <w:pPr>
      <w:keepNext/>
      <w:keepLines/>
      <w:spacing w:before="40" w:after="0"/>
      <w:outlineLvl w:val="7"/>
    </w:pPr>
    <w:rPr>
      <w:rFonts w:asciiTheme="majorHAnsi" w:eastAsiaTheme="majorEastAsia" w:hAnsiTheme="majorHAnsi" w:cstheme="majorBidi"/>
      <w:b/>
      <w:bCs/>
      <w:i/>
      <w:iCs/>
      <w:color w:val="002C3E" w:themeColor="accent1"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9BA"/>
    <w:pPr>
      <w:tabs>
        <w:tab w:val="center" w:pos="4320"/>
        <w:tab w:val="right" w:pos="8640"/>
      </w:tabs>
    </w:pPr>
  </w:style>
  <w:style w:type="character" w:customStyle="1" w:styleId="HeaderChar">
    <w:name w:val="Header Char"/>
    <w:basedOn w:val="DefaultParagraphFont"/>
    <w:link w:val="Header"/>
    <w:uiPriority w:val="99"/>
    <w:rsid w:val="00C969BA"/>
  </w:style>
  <w:style w:type="paragraph" w:styleId="Footer">
    <w:name w:val="footer"/>
    <w:basedOn w:val="Normal"/>
    <w:link w:val="FooterChar"/>
    <w:uiPriority w:val="99"/>
    <w:unhideWhenUsed/>
    <w:rsid w:val="00C969BA"/>
    <w:pPr>
      <w:tabs>
        <w:tab w:val="center" w:pos="4320"/>
        <w:tab w:val="right" w:pos="8640"/>
      </w:tabs>
    </w:pPr>
  </w:style>
  <w:style w:type="character" w:customStyle="1" w:styleId="FooterChar">
    <w:name w:val="Footer Char"/>
    <w:basedOn w:val="DefaultParagraphFont"/>
    <w:link w:val="Footer"/>
    <w:uiPriority w:val="99"/>
    <w:rsid w:val="00C969BA"/>
  </w:style>
  <w:style w:type="paragraph" w:styleId="BalloonText">
    <w:name w:val="Balloon Text"/>
    <w:basedOn w:val="Normal"/>
    <w:link w:val="BalloonTextChar"/>
    <w:uiPriority w:val="99"/>
    <w:semiHidden/>
    <w:unhideWhenUsed/>
    <w:rsid w:val="00C969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69BA"/>
    <w:rPr>
      <w:rFonts w:ascii="Lucida Grande" w:hAnsi="Lucida Grande" w:cs="Lucida Grande"/>
      <w:sz w:val="18"/>
      <w:szCs w:val="18"/>
    </w:rPr>
  </w:style>
  <w:style w:type="character" w:customStyle="1" w:styleId="Heading7Char">
    <w:name w:val="Heading 7 Char"/>
    <w:basedOn w:val="DefaultParagraphFont"/>
    <w:link w:val="Heading7"/>
    <w:rsid w:val="001F2E8F"/>
    <w:rPr>
      <w:rFonts w:ascii="Arial" w:eastAsia="Times New Roman" w:hAnsi="Arial" w:cs="Arial"/>
      <w:b/>
      <w:color w:val="000000"/>
      <w:sz w:val="22"/>
    </w:rPr>
  </w:style>
  <w:style w:type="paragraph" w:customStyle="1" w:styleId="Style1">
    <w:name w:val="Style1"/>
    <w:basedOn w:val="Normal"/>
    <w:rsid w:val="001F2E8F"/>
    <w:rPr>
      <w:rFonts w:ascii="Arial" w:eastAsia="Times New Roman" w:hAnsi="Arial" w:cs="Times New Roman"/>
      <w:szCs w:val="20"/>
    </w:rPr>
  </w:style>
  <w:style w:type="paragraph" w:styleId="FootnoteText">
    <w:name w:val="footnote text"/>
    <w:basedOn w:val="Normal"/>
    <w:link w:val="FootnoteTextChar"/>
    <w:uiPriority w:val="99"/>
    <w:unhideWhenUsed/>
    <w:rsid w:val="005B3E75"/>
    <w:pPr>
      <w:spacing w:after="0" w:line="240" w:lineRule="auto"/>
    </w:pPr>
    <w:rPr>
      <w:sz w:val="20"/>
      <w:szCs w:val="20"/>
    </w:rPr>
  </w:style>
  <w:style w:type="character" w:styleId="Hyperlink">
    <w:name w:val="Hyperlink"/>
    <w:basedOn w:val="DefaultParagraphFont"/>
    <w:uiPriority w:val="99"/>
    <w:unhideWhenUsed/>
    <w:rsid w:val="001F2E8F"/>
    <w:rPr>
      <w:color w:val="00597C" w:themeColor="hyperlink"/>
      <w:u w:val="single"/>
    </w:rPr>
  </w:style>
  <w:style w:type="table" w:styleId="TableGrid">
    <w:name w:val="Table Grid"/>
    <w:basedOn w:val="TableNormal"/>
    <w:uiPriority w:val="59"/>
    <w:rsid w:val="002B0C58"/>
    <w:rPr>
      <w:rFonts w:eastAsiaTheme="minorHAnsi"/>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indent2">
    <w:name w:val="Normal indent 2"/>
    <w:basedOn w:val="NormalIndent"/>
    <w:next w:val="Normal"/>
    <w:qFormat/>
    <w:rsid w:val="0026238E"/>
    <w:pPr>
      <w:numPr>
        <w:numId w:val="0"/>
      </w:numPr>
      <w:ind w:left="1418" w:right="17"/>
    </w:pPr>
  </w:style>
  <w:style w:type="paragraph" w:styleId="NormalIndent">
    <w:name w:val="Normal Indent"/>
    <w:basedOn w:val="Normal"/>
    <w:uiPriority w:val="99"/>
    <w:semiHidden/>
    <w:unhideWhenUsed/>
    <w:qFormat/>
    <w:rsid w:val="0026238E"/>
    <w:pPr>
      <w:widowControl w:val="0"/>
      <w:numPr>
        <w:numId w:val="10"/>
      </w:numPr>
      <w:autoSpaceDE w:val="0"/>
      <w:autoSpaceDN w:val="0"/>
      <w:adjustRightInd w:val="0"/>
      <w:spacing w:line="269" w:lineRule="exact"/>
      <w:ind w:right="19"/>
    </w:pPr>
    <w:rPr>
      <w:iCs/>
    </w:rPr>
  </w:style>
  <w:style w:type="paragraph" w:customStyle="1" w:styleId="StandardBullet">
    <w:name w:val="StandardBullet"/>
    <w:basedOn w:val="Normal"/>
    <w:qFormat/>
    <w:rsid w:val="0026238E"/>
    <w:pPr>
      <w:numPr>
        <w:numId w:val="16"/>
      </w:numPr>
      <w:spacing w:after="0" w:line="240" w:lineRule="auto"/>
    </w:pPr>
    <w:rPr>
      <w:rFonts w:eastAsia="Times New Roman" w:cs="Times New Roman"/>
      <w:sz w:val="22"/>
      <w:szCs w:val="20"/>
    </w:rPr>
  </w:style>
  <w:style w:type="character" w:customStyle="1" w:styleId="StandardBulletss">
    <w:name w:val="StandardBulletss"/>
    <w:basedOn w:val="DefaultParagraphFont"/>
    <w:uiPriority w:val="1"/>
    <w:qFormat/>
    <w:rsid w:val="0026238E"/>
    <w:rPr>
      <w:vertAlign w:val="superscript"/>
    </w:rPr>
  </w:style>
  <w:style w:type="paragraph" w:customStyle="1" w:styleId="StandardCriterionStrong">
    <w:name w:val="StandardCriterionStrong"/>
    <w:basedOn w:val="Normal"/>
    <w:link w:val="StandardCriterionStrongChar"/>
    <w:qFormat/>
    <w:rsid w:val="0026238E"/>
    <w:pPr>
      <w:tabs>
        <w:tab w:val="num" w:pos="1860"/>
      </w:tabs>
      <w:spacing w:after="0" w:line="240" w:lineRule="auto"/>
    </w:pPr>
    <w:rPr>
      <w:rFonts w:eastAsia="Times New Roman" w:cs="Times New Roman"/>
      <w:b/>
      <w:sz w:val="22"/>
      <w:szCs w:val="20"/>
    </w:rPr>
  </w:style>
  <w:style w:type="character" w:customStyle="1" w:styleId="StandardCriterionStrongChar">
    <w:name w:val="StandardCriterionStrong Char"/>
    <w:basedOn w:val="DefaultParagraphFont"/>
    <w:link w:val="StandardCriterionStrong"/>
    <w:rsid w:val="0026238E"/>
    <w:rPr>
      <w:rFonts w:eastAsia="Times New Roman" w:cs="Times New Roman"/>
      <w:b/>
      <w:szCs w:val="20"/>
      <w:lang w:val="en-CA"/>
    </w:rPr>
  </w:style>
  <w:style w:type="character" w:customStyle="1" w:styleId="StandardCriterionStrongss">
    <w:name w:val="StandardCriterionStrongss"/>
    <w:basedOn w:val="DefaultParagraphFont"/>
    <w:uiPriority w:val="1"/>
    <w:qFormat/>
    <w:rsid w:val="0026238E"/>
    <w:rPr>
      <w:vertAlign w:val="superscript"/>
    </w:rPr>
  </w:style>
  <w:style w:type="paragraph" w:customStyle="1" w:styleId="StandardEmphasisStrong">
    <w:name w:val="StandardEmphasisStrong"/>
    <w:basedOn w:val="Normal"/>
    <w:qFormat/>
    <w:rsid w:val="0026238E"/>
    <w:rPr>
      <w:b/>
      <w:i/>
      <w:color w:val="FFFFFF" w:themeColor="background1"/>
    </w:rPr>
  </w:style>
  <w:style w:type="paragraph" w:customStyle="1" w:styleId="StandardExplbody">
    <w:name w:val="StandardExplbody"/>
    <w:basedOn w:val="Normal"/>
    <w:qFormat/>
    <w:rsid w:val="0026238E"/>
    <w:pPr>
      <w:spacing w:after="0" w:line="240" w:lineRule="auto"/>
    </w:pPr>
    <w:rPr>
      <w:rFonts w:ascii="Arial Narrow" w:eastAsia="Times New Roman" w:hAnsi="Arial Narrow" w:cs="Times New Roman"/>
      <w:sz w:val="22"/>
    </w:rPr>
  </w:style>
  <w:style w:type="paragraph" w:customStyle="1" w:styleId="StandardExplBullet">
    <w:name w:val="StandardExplBullet"/>
    <w:basedOn w:val="Normal"/>
    <w:link w:val="StandardExplBulletChar"/>
    <w:qFormat/>
    <w:rsid w:val="0026238E"/>
    <w:pPr>
      <w:spacing w:after="0" w:line="240" w:lineRule="auto"/>
      <w:ind w:left="765" w:hanging="360"/>
    </w:pPr>
    <w:rPr>
      <w:rFonts w:ascii="Arial Narrow" w:eastAsia="Times New Roman" w:hAnsi="Arial Narrow" w:cs="Arial"/>
      <w:iCs/>
      <w:sz w:val="22"/>
    </w:rPr>
  </w:style>
  <w:style w:type="character" w:customStyle="1" w:styleId="StandardExplBulletChar">
    <w:name w:val="StandardExplBullet Char"/>
    <w:basedOn w:val="DefaultParagraphFont"/>
    <w:link w:val="StandardExplBullet"/>
    <w:rsid w:val="0026238E"/>
    <w:rPr>
      <w:rFonts w:ascii="Arial Narrow" w:eastAsia="Times New Roman" w:hAnsi="Arial Narrow" w:cs="Arial"/>
      <w:iCs/>
      <w:lang w:val="en-CA"/>
    </w:rPr>
  </w:style>
  <w:style w:type="paragraph" w:customStyle="1" w:styleId="StandardExplNum">
    <w:name w:val="StandardExplNum"/>
    <w:basedOn w:val="ListParagraph"/>
    <w:qFormat/>
    <w:rsid w:val="0026238E"/>
    <w:pPr>
      <w:numPr>
        <w:numId w:val="18"/>
      </w:numPr>
      <w:spacing w:after="0" w:line="240" w:lineRule="auto"/>
    </w:pPr>
    <w:rPr>
      <w:rFonts w:ascii="Arial Narrow" w:eastAsia="Times New Roman" w:hAnsi="Arial Narrow" w:cs="Arial"/>
      <w:iCs/>
      <w:sz w:val="22"/>
    </w:rPr>
  </w:style>
  <w:style w:type="paragraph" w:styleId="ListParagraph">
    <w:name w:val="List Paragraph"/>
    <w:basedOn w:val="Normal"/>
    <w:uiPriority w:val="34"/>
    <w:qFormat/>
    <w:rsid w:val="0026238E"/>
    <w:pPr>
      <w:ind w:left="720"/>
      <w:contextualSpacing/>
    </w:pPr>
  </w:style>
  <w:style w:type="paragraph" w:customStyle="1" w:styleId="StandardExplTitle">
    <w:name w:val="StandardExplTitle"/>
    <w:basedOn w:val="Normal"/>
    <w:qFormat/>
    <w:rsid w:val="0026238E"/>
    <w:pPr>
      <w:spacing w:after="0" w:line="240" w:lineRule="auto"/>
    </w:pPr>
    <w:rPr>
      <w:rFonts w:ascii="Arial Narrow" w:eastAsia="Times New Roman" w:hAnsi="Arial Narrow" w:cs="Arial"/>
      <w:b/>
      <w:i/>
      <w:sz w:val="22"/>
    </w:rPr>
  </w:style>
  <w:style w:type="paragraph" w:customStyle="1" w:styleId="StandardMainHeading">
    <w:name w:val="StandardMainHeading"/>
    <w:basedOn w:val="Heading3"/>
    <w:qFormat/>
    <w:rsid w:val="0026238E"/>
    <w:pPr>
      <w:outlineLvl w:val="9"/>
    </w:pPr>
    <w:rPr>
      <w:i w:val="0"/>
      <w:caps/>
      <w:color w:val="FFFFFF" w:themeColor="background1"/>
    </w:rPr>
  </w:style>
  <w:style w:type="character" w:customStyle="1" w:styleId="Heading3Char">
    <w:name w:val="Heading 3 Char"/>
    <w:basedOn w:val="DefaultParagraphFont"/>
    <w:link w:val="Heading3"/>
    <w:uiPriority w:val="9"/>
    <w:semiHidden/>
    <w:rsid w:val="0026238E"/>
    <w:rPr>
      <w:rFonts w:ascii="Arial" w:eastAsiaTheme="majorEastAsia" w:hAnsi="Arial" w:cstheme="majorBidi"/>
      <w:b/>
      <w:i/>
      <w:color w:val="00597C"/>
      <w:sz w:val="24"/>
      <w:szCs w:val="28"/>
      <w:lang w:val="en-CA"/>
    </w:rPr>
  </w:style>
  <w:style w:type="character" w:customStyle="1" w:styleId="StandardMainHeadingss">
    <w:name w:val="StandardMainHeadingss"/>
    <w:basedOn w:val="DefaultParagraphFont"/>
    <w:uiPriority w:val="1"/>
    <w:qFormat/>
    <w:rsid w:val="0026238E"/>
    <w:rPr>
      <w:rFonts w:ascii="Arial" w:hAnsi="Arial"/>
      <w:vertAlign w:val="superscript"/>
    </w:rPr>
  </w:style>
  <w:style w:type="paragraph" w:customStyle="1" w:styleId="StandardNormal">
    <w:name w:val="StandardNormal"/>
    <w:basedOn w:val="Normal"/>
    <w:qFormat/>
    <w:rsid w:val="0026238E"/>
    <w:pPr>
      <w:spacing w:after="0" w:line="240" w:lineRule="auto"/>
    </w:pPr>
    <w:rPr>
      <w:rFonts w:eastAsia="Times New Roman" w:cs="Times New Roman"/>
      <w:sz w:val="22"/>
      <w:szCs w:val="20"/>
    </w:rPr>
  </w:style>
  <w:style w:type="paragraph" w:customStyle="1" w:styleId="StandardStrong">
    <w:name w:val="StandardStrong"/>
    <w:basedOn w:val="Normal"/>
    <w:qFormat/>
    <w:rsid w:val="0026238E"/>
    <w:pPr>
      <w:spacing w:before="60"/>
    </w:pPr>
    <w:rPr>
      <w:b/>
      <w:color w:val="FFFFFF" w:themeColor="background1"/>
    </w:rPr>
  </w:style>
  <w:style w:type="paragraph" w:customStyle="1" w:styleId="StandardExplBullet2">
    <w:name w:val="StandardExplBullet2"/>
    <w:basedOn w:val="StandardExplBullet"/>
    <w:qFormat/>
    <w:rsid w:val="0026238E"/>
    <w:pPr>
      <w:numPr>
        <w:numId w:val="19"/>
      </w:numPr>
      <w:tabs>
        <w:tab w:val="num" w:pos="1089"/>
      </w:tabs>
    </w:pPr>
  </w:style>
  <w:style w:type="paragraph" w:customStyle="1" w:styleId="StandardBullet2">
    <w:name w:val="StandardBullet2"/>
    <w:basedOn w:val="StandardBullet"/>
    <w:qFormat/>
    <w:rsid w:val="0026238E"/>
    <w:pPr>
      <w:numPr>
        <w:numId w:val="20"/>
      </w:numPr>
    </w:pPr>
    <w:rPr>
      <w:szCs w:val="22"/>
    </w:rPr>
  </w:style>
  <w:style w:type="paragraph" w:customStyle="1" w:styleId="StandardExplBulletss">
    <w:name w:val="StandardExplBulletss"/>
    <w:basedOn w:val="StandardExplBullet"/>
    <w:link w:val="StandardExplBulletssChar"/>
    <w:qFormat/>
    <w:rsid w:val="0026238E"/>
    <w:rPr>
      <w:caps/>
      <w:vertAlign w:val="superscript"/>
    </w:rPr>
  </w:style>
  <w:style w:type="character" w:customStyle="1" w:styleId="StandardExplBulletssChar">
    <w:name w:val="StandardExplBulletss Char"/>
    <w:basedOn w:val="StandardExplBulletChar"/>
    <w:link w:val="StandardExplBulletss"/>
    <w:rsid w:val="0026238E"/>
    <w:rPr>
      <w:rFonts w:ascii="Arial Narrow" w:eastAsia="Times New Roman" w:hAnsi="Arial Narrow" w:cs="Arial"/>
      <w:iCs/>
      <w:caps/>
      <w:vertAlign w:val="superscript"/>
      <w:lang w:val="en-CA"/>
    </w:rPr>
  </w:style>
  <w:style w:type="character" w:customStyle="1" w:styleId="StandardStrongss">
    <w:name w:val="StandardStrongss"/>
    <w:basedOn w:val="DefaultParagraphFont"/>
    <w:uiPriority w:val="1"/>
    <w:qFormat/>
    <w:rsid w:val="0026238E"/>
    <w:rPr>
      <w:caps/>
      <w:smallCaps w:val="0"/>
      <w:vertAlign w:val="superscript"/>
    </w:rPr>
  </w:style>
  <w:style w:type="paragraph" w:customStyle="1" w:styleId="StandardCriterionStrongNum">
    <w:name w:val="StandardCriterionStrongNum"/>
    <w:basedOn w:val="StandardCriterionStrong"/>
    <w:qFormat/>
    <w:rsid w:val="0026238E"/>
    <w:pPr>
      <w:numPr>
        <w:numId w:val="21"/>
      </w:numPr>
    </w:pPr>
  </w:style>
  <w:style w:type="paragraph" w:customStyle="1" w:styleId="Criterionstrong">
    <w:name w:val="Criterionstrong"/>
    <w:basedOn w:val="Style1"/>
    <w:qFormat/>
    <w:rsid w:val="0026238E"/>
    <w:pPr>
      <w:spacing w:after="0" w:line="240" w:lineRule="auto"/>
    </w:pPr>
    <w:rPr>
      <w:rFonts w:eastAsiaTheme="minorEastAsia" w:cs="Arial"/>
      <w:b/>
      <w:bCs/>
      <w:sz w:val="22"/>
    </w:rPr>
  </w:style>
  <w:style w:type="paragraph" w:customStyle="1" w:styleId="ListBulletss">
    <w:name w:val="List Bullet ss"/>
    <w:basedOn w:val="ListBullet"/>
    <w:link w:val="ListBulletssChar"/>
    <w:qFormat/>
    <w:rsid w:val="0026238E"/>
    <w:pPr>
      <w:tabs>
        <w:tab w:val="num" w:pos="360"/>
      </w:tabs>
    </w:pPr>
    <w:rPr>
      <w:vertAlign w:val="superscript"/>
    </w:rPr>
  </w:style>
  <w:style w:type="character" w:customStyle="1" w:styleId="ListBulletssChar">
    <w:name w:val="List Bullet ss Char"/>
    <w:basedOn w:val="ListBulletChar"/>
    <w:link w:val="ListBulletss"/>
    <w:rsid w:val="0026238E"/>
    <w:rPr>
      <w:sz w:val="24"/>
      <w:vertAlign w:val="superscript"/>
      <w:lang w:val="en-CA"/>
    </w:rPr>
  </w:style>
  <w:style w:type="paragraph" w:styleId="ListBullet">
    <w:name w:val="List Bullet"/>
    <w:basedOn w:val="Normal"/>
    <w:next w:val="Normal"/>
    <w:link w:val="ListBulletChar"/>
    <w:uiPriority w:val="99"/>
    <w:unhideWhenUsed/>
    <w:qFormat/>
    <w:rsid w:val="0026238E"/>
    <w:pPr>
      <w:ind w:left="360" w:hanging="360"/>
      <w:contextualSpacing/>
    </w:pPr>
  </w:style>
  <w:style w:type="paragraph" w:customStyle="1" w:styleId="StandardCriterionMainHeading">
    <w:name w:val="StandardCriterionMainHeading"/>
    <w:basedOn w:val="Normal"/>
    <w:qFormat/>
    <w:rsid w:val="0026238E"/>
    <w:pPr>
      <w:spacing w:after="0" w:line="240" w:lineRule="auto"/>
    </w:pPr>
    <w:rPr>
      <w:rFonts w:ascii="Arial" w:hAnsi="Arial"/>
      <w:caps/>
      <w:color w:val="FFFFFF" w:themeColor="background1"/>
    </w:rPr>
  </w:style>
  <w:style w:type="character" w:customStyle="1" w:styleId="StandardCriterionMainHeadingss">
    <w:name w:val="StandardCriterionMainHeadingss"/>
    <w:basedOn w:val="StandardMainHeadingss"/>
    <w:uiPriority w:val="1"/>
    <w:qFormat/>
    <w:rsid w:val="0026238E"/>
    <w:rPr>
      <w:rFonts w:ascii="Arial" w:hAnsi="Arial"/>
      <w:b/>
      <w:vertAlign w:val="superscript"/>
    </w:rPr>
  </w:style>
  <w:style w:type="character" w:customStyle="1" w:styleId="Heading1Char">
    <w:name w:val="Heading 1 Char"/>
    <w:basedOn w:val="DefaultParagraphFont"/>
    <w:link w:val="Heading1"/>
    <w:uiPriority w:val="9"/>
    <w:rsid w:val="0026238E"/>
    <w:rPr>
      <w:rFonts w:ascii="Arial" w:eastAsiaTheme="majorEastAsia" w:hAnsi="Arial" w:cstheme="majorBidi"/>
      <w:b/>
      <w:caps/>
      <w:color w:val="00597C"/>
      <w:sz w:val="32"/>
      <w:szCs w:val="36"/>
      <w:lang w:val="en-CA"/>
    </w:rPr>
  </w:style>
  <w:style w:type="character" w:customStyle="1" w:styleId="Heading2Char">
    <w:name w:val="Heading 2 Char"/>
    <w:basedOn w:val="DefaultParagraphFont"/>
    <w:link w:val="Heading2"/>
    <w:uiPriority w:val="9"/>
    <w:semiHidden/>
    <w:rsid w:val="0026238E"/>
    <w:rPr>
      <w:rFonts w:ascii="Arial" w:eastAsiaTheme="majorEastAsia" w:hAnsi="Arial" w:cstheme="majorBidi"/>
      <w:b/>
      <w:i/>
      <w:color w:val="00597C"/>
      <w:sz w:val="28"/>
      <w:szCs w:val="32"/>
      <w:lang w:val="en-CA"/>
    </w:rPr>
  </w:style>
  <w:style w:type="character" w:customStyle="1" w:styleId="Heading4Char">
    <w:name w:val="Heading 4 Char"/>
    <w:basedOn w:val="DefaultParagraphFont"/>
    <w:link w:val="Heading4"/>
    <w:uiPriority w:val="9"/>
    <w:semiHidden/>
    <w:rsid w:val="0026238E"/>
    <w:rPr>
      <w:rFonts w:ascii="Arial" w:eastAsiaTheme="majorEastAsia" w:hAnsi="Arial" w:cstheme="majorBidi"/>
      <w:i/>
      <w:color w:val="00597C"/>
      <w:sz w:val="24"/>
      <w:szCs w:val="24"/>
      <w:u w:val="single"/>
      <w:lang w:val="en-CA"/>
    </w:rPr>
  </w:style>
  <w:style w:type="character" w:customStyle="1" w:styleId="Heading5Char">
    <w:name w:val="Heading 5 Char"/>
    <w:basedOn w:val="DefaultParagraphFont"/>
    <w:link w:val="Heading5"/>
    <w:uiPriority w:val="9"/>
    <w:semiHidden/>
    <w:rsid w:val="0026238E"/>
    <w:rPr>
      <w:rFonts w:asciiTheme="majorHAnsi" w:eastAsiaTheme="majorEastAsia" w:hAnsiTheme="majorHAnsi" w:cstheme="majorBidi"/>
      <w:i/>
      <w:color w:val="00597C"/>
      <w:sz w:val="24"/>
      <w:lang w:val="en-CA"/>
    </w:rPr>
  </w:style>
  <w:style w:type="character" w:customStyle="1" w:styleId="Heading8Char">
    <w:name w:val="Heading 8 Char"/>
    <w:basedOn w:val="DefaultParagraphFont"/>
    <w:link w:val="Heading8"/>
    <w:uiPriority w:val="9"/>
    <w:semiHidden/>
    <w:rsid w:val="0026238E"/>
    <w:rPr>
      <w:rFonts w:asciiTheme="majorHAnsi" w:eastAsiaTheme="majorEastAsia" w:hAnsiTheme="majorHAnsi" w:cstheme="majorBidi"/>
      <w:b/>
      <w:bCs/>
      <w:i/>
      <w:iCs/>
      <w:color w:val="002C3E" w:themeColor="accent1" w:themeShade="80"/>
      <w:lang w:val="en-CA"/>
    </w:rPr>
  </w:style>
  <w:style w:type="paragraph" w:styleId="Caption">
    <w:name w:val="caption"/>
    <w:basedOn w:val="Normal"/>
    <w:next w:val="Normal"/>
    <w:uiPriority w:val="35"/>
    <w:qFormat/>
    <w:rsid w:val="0026238E"/>
    <w:pPr>
      <w:spacing w:after="200" w:line="240" w:lineRule="auto"/>
    </w:pPr>
    <w:rPr>
      <w:i/>
      <w:iCs/>
      <w:color w:val="1F497D" w:themeColor="text2"/>
      <w:sz w:val="18"/>
      <w:szCs w:val="18"/>
    </w:rPr>
  </w:style>
  <w:style w:type="character" w:customStyle="1" w:styleId="ListBulletChar">
    <w:name w:val="List Bullet Char"/>
    <w:basedOn w:val="DefaultParagraphFont"/>
    <w:link w:val="ListBullet"/>
    <w:uiPriority w:val="99"/>
    <w:rsid w:val="0026238E"/>
    <w:rPr>
      <w:sz w:val="24"/>
      <w:lang w:val="en-CA"/>
    </w:rPr>
  </w:style>
  <w:style w:type="paragraph" w:styleId="ListNumber">
    <w:name w:val="List Number"/>
    <w:basedOn w:val="Normal"/>
    <w:uiPriority w:val="99"/>
    <w:semiHidden/>
    <w:unhideWhenUsed/>
    <w:qFormat/>
    <w:rsid w:val="0026238E"/>
    <w:pPr>
      <w:numPr>
        <w:numId w:val="13"/>
      </w:numPr>
      <w:tabs>
        <w:tab w:val="num" w:pos="709"/>
      </w:tabs>
      <w:contextualSpacing/>
    </w:pPr>
  </w:style>
  <w:style w:type="paragraph" w:styleId="ListBullet2">
    <w:name w:val="List Bullet 2"/>
    <w:basedOn w:val="Normal"/>
    <w:link w:val="ListBullet2Char"/>
    <w:uiPriority w:val="99"/>
    <w:unhideWhenUsed/>
    <w:qFormat/>
    <w:rsid w:val="0026238E"/>
    <w:pPr>
      <w:ind w:left="1560" w:hanging="567"/>
      <w:contextualSpacing/>
    </w:pPr>
    <w:rPr>
      <w:noProof/>
      <w:lang w:val="en-US"/>
    </w:rPr>
  </w:style>
  <w:style w:type="character" w:customStyle="1" w:styleId="ListBullet2Char">
    <w:name w:val="List Bullet 2 Char"/>
    <w:basedOn w:val="DefaultParagraphFont"/>
    <w:link w:val="ListBullet2"/>
    <w:uiPriority w:val="99"/>
    <w:rsid w:val="0026238E"/>
    <w:rPr>
      <w:noProof/>
      <w:sz w:val="24"/>
    </w:rPr>
  </w:style>
  <w:style w:type="paragraph" w:styleId="ListNumber2">
    <w:name w:val="List Number 2"/>
    <w:basedOn w:val="Normal"/>
    <w:uiPriority w:val="99"/>
    <w:semiHidden/>
    <w:unhideWhenUsed/>
    <w:qFormat/>
    <w:rsid w:val="0026238E"/>
    <w:pPr>
      <w:numPr>
        <w:numId w:val="15"/>
      </w:numPr>
      <w:contextualSpacing/>
    </w:pPr>
    <w:rPr>
      <w:noProof/>
      <w:lang w:val="en-US"/>
    </w:rPr>
  </w:style>
  <w:style w:type="paragraph" w:styleId="BodyText2">
    <w:name w:val="Body Text 2"/>
    <w:basedOn w:val="Normal"/>
    <w:link w:val="BodyText2Char"/>
    <w:semiHidden/>
    <w:unhideWhenUsed/>
    <w:qFormat/>
    <w:rsid w:val="0026238E"/>
    <w:pPr>
      <w:spacing w:after="120" w:line="480" w:lineRule="auto"/>
    </w:pPr>
  </w:style>
  <w:style w:type="character" w:customStyle="1" w:styleId="BodyText2Char">
    <w:name w:val="Body Text 2 Char"/>
    <w:basedOn w:val="DefaultParagraphFont"/>
    <w:link w:val="BodyText2"/>
    <w:semiHidden/>
    <w:rsid w:val="0026238E"/>
    <w:rPr>
      <w:sz w:val="24"/>
      <w:lang w:val="en-CA"/>
    </w:rPr>
  </w:style>
  <w:style w:type="character" w:styleId="Strong">
    <w:name w:val="Strong"/>
    <w:basedOn w:val="DefaultParagraphFont"/>
    <w:uiPriority w:val="22"/>
    <w:qFormat/>
    <w:rsid w:val="0026238E"/>
    <w:rPr>
      <w:b/>
      <w:bCs/>
    </w:rPr>
  </w:style>
  <w:style w:type="character" w:styleId="Emphasis">
    <w:name w:val="Emphasis"/>
    <w:basedOn w:val="DefaultParagraphFont"/>
    <w:uiPriority w:val="20"/>
    <w:qFormat/>
    <w:rsid w:val="0026238E"/>
    <w:rPr>
      <w:i/>
      <w:iCs/>
    </w:rPr>
  </w:style>
  <w:style w:type="paragraph" w:styleId="NoSpacing">
    <w:name w:val="No Spacing"/>
    <w:link w:val="NoSpacingChar"/>
    <w:uiPriority w:val="1"/>
    <w:qFormat/>
    <w:rsid w:val="0026238E"/>
    <w:pPr>
      <w:spacing w:after="0" w:line="240" w:lineRule="auto"/>
    </w:pPr>
  </w:style>
  <w:style w:type="character" w:customStyle="1" w:styleId="NoSpacingChar">
    <w:name w:val="No Spacing Char"/>
    <w:basedOn w:val="DefaultParagraphFont"/>
    <w:link w:val="NoSpacing"/>
    <w:uiPriority w:val="1"/>
    <w:rsid w:val="0026238E"/>
  </w:style>
  <w:style w:type="paragraph" w:styleId="Quote">
    <w:name w:val="Quote"/>
    <w:basedOn w:val="Normal"/>
    <w:next w:val="Normal"/>
    <w:link w:val="QuoteChar"/>
    <w:uiPriority w:val="29"/>
    <w:qFormat/>
    <w:rsid w:val="0026238E"/>
    <w:pPr>
      <w:spacing w:before="120" w:after="120"/>
      <w:ind w:left="720" w:right="855"/>
      <w:jc w:val="both"/>
    </w:pPr>
    <w:rPr>
      <w:i/>
      <w:noProof/>
      <w:szCs w:val="24"/>
      <w:lang w:val="en-US"/>
    </w:rPr>
  </w:style>
  <w:style w:type="character" w:customStyle="1" w:styleId="QuoteChar">
    <w:name w:val="Quote Char"/>
    <w:basedOn w:val="DefaultParagraphFont"/>
    <w:link w:val="Quote"/>
    <w:uiPriority w:val="29"/>
    <w:rsid w:val="0026238E"/>
    <w:rPr>
      <w:i/>
      <w:noProof/>
      <w:sz w:val="24"/>
      <w:szCs w:val="24"/>
    </w:rPr>
  </w:style>
  <w:style w:type="paragraph" w:styleId="TOCHeading">
    <w:name w:val="TOC Heading"/>
    <w:basedOn w:val="Heading1"/>
    <w:next w:val="Normal"/>
    <w:uiPriority w:val="39"/>
    <w:semiHidden/>
    <w:unhideWhenUsed/>
    <w:qFormat/>
    <w:rsid w:val="0026238E"/>
    <w:pPr>
      <w:outlineLvl w:val="9"/>
    </w:pPr>
  </w:style>
  <w:style w:type="paragraph" w:customStyle="1" w:styleId="SSRFormHeader">
    <w:name w:val="SSR Form Header"/>
    <w:basedOn w:val="Normal"/>
    <w:qFormat/>
    <w:rsid w:val="0026238E"/>
    <w:pPr>
      <w:jc w:val="right"/>
    </w:pPr>
    <w:rPr>
      <w:rFonts w:eastAsiaTheme="minorHAnsi"/>
      <w:b/>
      <w:i/>
      <w:sz w:val="22"/>
    </w:rPr>
  </w:style>
  <w:style w:type="paragraph" w:customStyle="1" w:styleId="MtgAgendaTitle">
    <w:name w:val="MtgAgendaTitle"/>
    <w:basedOn w:val="Normal"/>
    <w:qFormat/>
    <w:rsid w:val="0026238E"/>
    <w:pPr>
      <w:tabs>
        <w:tab w:val="left" w:pos="0"/>
      </w:tabs>
      <w:jc w:val="center"/>
    </w:pPr>
    <w:rPr>
      <w:rFonts w:eastAsia="Times New Roman"/>
      <w:b/>
      <w:caps/>
      <w:sz w:val="22"/>
    </w:rPr>
  </w:style>
  <w:style w:type="paragraph" w:styleId="ListBullet3">
    <w:name w:val="List Bullet 3"/>
    <w:basedOn w:val="Normal"/>
    <w:uiPriority w:val="99"/>
    <w:unhideWhenUsed/>
    <w:rsid w:val="001C01E1"/>
    <w:pPr>
      <w:numPr>
        <w:numId w:val="22"/>
      </w:numPr>
      <w:contextualSpacing/>
    </w:pPr>
  </w:style>
  <w:style w:type="character" w:customStyle="1" w:styleId="PolicyName">
    <w:name w:val="PolicyName"/>
    <w:basedOn w:val="Emphasis"/>
    <w:uiPriority w:val="1"/>
    <w:qFormat/>
    <w:rsid w:val="001C01E1"/>
    <w:rPr>
      <w:rFonts w:ascii="Arial" w:hAnsi="Arial"/>
      <w:i/>
      <w:iCs/>
      <w:sz w:val="20"/>
      <w:szCs w:val="20"/>
    </w:rPr>
  </w:style>
  <w:style w:type="paragraph" w:customStyle="1" w:styleId="FormTitle">
    <w:name w:val="Form Title"/>
    <w:basedOn w:val="Normal"/>
    <w:qFormat/>
    <w:rsid w:val="000A26C3"/>
    <w:pPr>
      <w:spacing w:after="0"/>
      <w:jc w:val="center"/>
    </w:pPr>
    <w:rPr>
      <w:b/>
    </w:rPr>
  </w:style>
  <w:style w:type="paragraph" w:customStyle="1" w:styleId="Associateddocnormal">
    <w:name w:val="Associated doc normal"/>
    <w:basedOn w:val="Normal"/>
    <w:qFormat/>
    <w:rsid w:val="00B338E9"/>
    <w:pPr>
      <w:spacing w:after="0"/>
      <w:jc w:val="center"/>
    </w:pPr>
    <w:rPr>
      <w:rFonts w:ascii="Arial" w:eastAsiaTheme="minorHAnsi" w:hAnsi="Arial"/>
      <w:sz w:val="18"/>
      <w:szCs w:val="18"/>
      <w:lang w:val="en-US"/>
    </w:rPr>
  </w:style>
  <w:style w:type="character" w:customStyle="1" w:styleId="FootnoteTextChar">
    <w:name w:val="Footnote Text Char"/>
    <w:basedOn w:val="DefaultParagraphFont"/>
    <w:link w:val="FootnoteText"/>
    <w:uiPriority w:val="99"/>
    <w:rsid w:val="005B3E75"/>
    <w:rPr>
      <w:sz w:val="20"/>
      <w:szCs w:val="20"/>
      <w:lang w:val="en-CA"/>
    </w:rPr>
  </w:style>
  <w:style w:type="paragraph" w:customStyle="1" w:styleId="CB">
    <w:name w:val="CB"/>
    <w:basedOn w:val="Normal"/>
    <w:rsid w:val="00722CAB"/>
    <w:pPr>
      <w:spacing w:after="0" w:line="240" w:lineRule="auto"/>
      <w:jc w:val="both"/>
    </w:pPr>
    <w:rPr>
      <w:rFonts w:ascii="Arial" w:eastAsia="Times New Roman" w:hAnsi="Arial" w:cs="Arial"/>
      <w:color w:val="000000"/>
      <w:szCs w:val="24"/>
    </w:rPr>
  </w:style>
  <w:style w:type="paragraph" w:customStyle="1" w:styleId="Left">
    <w:name w:val="Left"/>
    <w:basedOn w:val="Normal"/>
    <w:qFormat/>
    <w:rsid w:val="00C35F3A"/>
    <w:pPr>
      <w:spacing w:after="0"/>
    </w:pPr>
    <w:rPr>
      <w:rFonts w:eastAsiaTheme="minorHAnsi"/>
      <w:szCs w:val="20"/>
    </w:rPr>
  </w:style>
  <w:style w:type="paragraph" w:customStyle="1" w:styleId="StyleRight">
    <w:name w:val="Style Right"/>
    <w:basedOn w:val="Normal"/>
    <w:rsid w:val="00826D05"/>
    <w:pPr>
      <w:spacing w:after="0"/>
      <w:jc w:val="right"/>
    </w:pPr>
    <w:rPr>
      <w:rFonts w:eastAsia="Times New Roman" w:cs="Times New Roman"/>
      <w:szCs w:val="20"/>
    </w:rPr>
  </w:style>
  <w:style w:type="paragraph" w:customStyle="1" w:styleId="StyleRight1">
    <w:name w:val="Style Right1"/>
    <w:basedOn w:val="Normal"/>
    <w:rsid w:val="004E6B64"/>
    <w:pPr>
      <w:spacing w:after="0"/>
      <w:jc w:val="right"/>
    </w:pPr>
    <w:rPr>
      <w:rFonts w:eastAsia="Times New Roman" w:cs="Times New Roman"/>
      <w:szCs w:val="20"/>
    </w:rPr>
  </w:style>
  <w:style w:type="paragraph" w:customStyle="1" w:styleId="StyleRight2">
    <w:name w:val="Style Right2"/>
    <w:basedOn w:val="Normal"/>
    <w:rsid w:val="006D6473"/>
    <w:pPr>
      <w:spacing w:after="0"/>
      <w:jc w:val="right"/>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y.davidson@peac-aepc.ca"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kathy.davidson@peac-aepc.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EAC">
  <a:themeElements>
    <a:clrScheme name="PEAC">
      <a:dk1>
        <a:sysClr val="windowText" lastClr="000000"/>
      </a:dk1>
      <a:lt1>
        <a:sysClr val="window" lastClr="FFFFFF"/>
      </a:lt1>
      <a:dk2>
        <a:srgbClr val="1F497D"/>
      </a:dk2>
      <a:lt2>
        <a:srgbClr val="EEECE1"/>
      </a:lt2>
      <a:accent1>
        <a:srgbClr val="00597C"/>
      </a:accent1>
      <a:accent2>
        <a:srgbClr val="A30046"/>
      </a:accent2>
      <a:accent3>
        <a:srgbClr val="9BBB59"/>
      </a:accent3>
      <a:accent4>
        <a:srgbClr val="8064A2"/>
      </a:accent4>
      <a:accent5>
        <a:srgbClr val="4BACC6"/>
      </a:accent5>
      <a:accent6>
        <a:srgbClr val="F79646"/>
      </a:accent6>
      <a:hlink>
        <a:srgbClr val="00597C"/>
      </a:hlink>
      <a:folHlink>
        <a:srgbClr val="A30046"/>
      </a:folHlink>
    </a:clrScheme>
    <a:fontScheme name="PEA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PEAC" id="{555F13FC-CDED-461A-881B-63CB184F95D3}" vid="{7EBFD057-80BE-44DD-8D43-746203954A2C}"/>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338</Words>
  <Characters>1933</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Davidson</dc:creator>
  <cp:keywords/>
  <dc:description/>
  <cp:lastModifiedBy>Kathy D</cp:lastModifiedBy>
  <cp:revision>1</cp:revision>
  <dcterms:created xsi:type="dcterms:W3CDTF">2017-08-29T16:43:00Z</dcterms:created>
  <dcterms:modified xsi:type="dcterms:W3CDTF">2020-02-01T16:55:00Z</dcterms:modified>
</cp:coreProperties>
</file>